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C8D" w14:textId="5C377FAD" w:rsidR="006F4E0D" w:rsidRPr="006F37A9" w:rsidRDefault="00500084" w:rsidP="006F37A9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6F37A9">
        <w:rPr>
          <w:rFonts w:ascii="Garamond" w:hAnsi="Garamond" w:cs="Arial"/>
          <w:b/>
          <w:bCs/>
          <w:sz w:val="24"/>
          <w:szCs w:val="24"/>
        </w:rPr>
        <w:t>Méthode de la synthèse de documents</w:t>
      </w:r>
    </w:p>
    <w:p w14:paraId="401237FD" w14:textId="15FAADE5" w:rsidR="00500084" w:rsidRPr="006F37A9" w:rsidRDefault="00500084">
      <w:pPr>
        <w:rPr>
          <w:rFonts w:ascii="Garamond" w:hAnsi="Garamond" w:cs="Arial"/>
          <w:sz w:val="24"/>
          <w:szCs w:val="24"/>
        </w:rPr>
      </w:pPr>
    </w:p>
    <w:p w14:paraId="4CEDDA85" w14:textId="5BE50039" w:rsidR="00500084" w:rsidRPr="006F37A9" w:rsidRDefault="00500084">
      <w:pPr>
        <w:rPr>
          <w:rFonts w:ascii="Garamond" w:hAnsi="Garamond" w:cs="Arial"/>
          <w:sz w:val="24"/>
          <w:szCs w:val="24"/>
        </w:rPr>
      </w:pPr>
    </w:p>
    <w:p w14:paraId="7B4677B9" w14:textId="7EEBBD3A" w:rsidR="00500084" w:rsidRPr="006F37A9" w:rsidRDefault="00500084">
      <w:pPr>
        <w:rPr>
          <w:rFonts w:ascii="Garamond" w:hAnsi="Garamond" w:cs="Arial"/>
          <w:sz w:val="24"/>
          <w:szCs w:val="24"/>
        </w:rPr>
      </w:pPr>
      <w:r w:rsidRPr="006F37A9">
        <w:rPr>
          <w:rFonts w:ascii="Garamond" w:hAnsi="Garamond" w:cs="Arial"/>
          <w:sz w:val="24"/>
          <w:szCs w:val="24"/>
        </w:rPr>
        <w:t xml:space="preserve">Durée : deux heures (une heure au brouillon, </w:t>
      </w:r>
      <w:proofErr w:type="gramStart"/>
      <w:r w:rsidRPr="006F37A9">
        <w:rPr>
          <w:rFonts w:ascii="Garamond" w:hAnsi="Garamond" w:cs="Arial"/>
          <w:sz w:val="24"/>
          <w:szCs w:val="24"/>
        </w:rPr>
        <w:t>un heure</w:t>
      </w:r>
      <w:proofErr w:type="gramEnd"/>
      <w:r w:rsidRPr="006F37A9">
        <w:rPr>
          <w:rFonts w:ascii="Garamond" w:hAnsi="Garamond" w:cs="Arial"/>
          <w:sz w:val="24"/>
          <w:szCs w:val="24"/>
        </w:rPr>
        <w:t xml:space="preserve"> à rédiger) </w:t>
      </w:r>
    </w:p>
    <w:p w14:paraId="533FB5D6" w14:textId="68740872" w:rsidR="00500084" w:rsidRPr="006F37A9" w:rsidRDefault="00500084">
      <w:pPr>
        <w:rPr>
          <w:rFonts w:ascii="Garamond" w:hAnsi="Garamond" w:cs="Arial"/>
          <w:sz w:val="24"/>
          <w:szCs w:val="24"/>
        </w:rPr>
      </w:pPr>
    </w:p>
    <w:p w14:paraId="4674F6A6" w14:textId="34D1F7C8" w:rsidR="00500084" w:rsidRPr="006F37A9" w:rsidRDefault="006F37A9">
      <w:pPr>
        <w:rPr>
          <w:rFonts w:ascii="Garamond" w:hAnsi="Garamond" w:cs="Arial"/>
          <w:sz w:val="24"/>
          <w:szCs w:val="24"/>
        </w:rPr>
      </w:pPr>
      <w:r w:rsidRPr="006F37A9">
        <w:rPr>
          <w:rFonts w:ascii="Garamond" w:hAnsi="Garamond" w:cs="Arial"/>
          <w:sz w:val="24"/>
          <w:szCs w:val="24"/>
        </w:rPr>
        <w:t>(</w:t>
      </w:r>
      <w:proofErr w:type="gramStart"/>
      <w:r w:rsidRPr="006F37A9">
        <w:rPr>
          <w:rFonts w:ascii="Garamond" w:hAnsi="Garamond" w:cs="Arial"/>
          <w:sz w:val="24"/>
          <w:szCs w:val="24"/>
        </w:rPr>
        <w:t>note</w:t>
      </w:r>
      <w:proofErr w:type="gramEnd"/>
      <w:r w:rsidRPr="006F37A9">
        <w:rPr>
          <w:rFonts w:ascii="Garamond" w:hAnsi="Garamond" w:cs="Arial"/>
          <w:sz w:val="24"/>
          <w:szCs w:val="24"/>
        </w:rPr>
        <w:t xml:space="preserve"> : </w:t>
      </w:r>
      <w:r w:rsidR="00500084" w:rsidRPr="006F37A9">
        <w:rPr>
          <w:rFonts w:ascii="Garamond" w:hAnsi="Garamond" w:cs="Arial"/>
          <w:sz w:val="24"/>
          <w:szCs w:val="24"/>
        </w:rPr>
        <w:t>La synthèse des BTS non alternants dure 4 h et porte sur 4 documents, celle du contrôle continu sur deux documents et dure deux heures.</w:t>
      </w:r>
      <w:r w:rsidRPr="006F37A9">
        <w:rPr>
          <w:rFonts w:ascii="Garamond" w:hAnsi="Garamond" w:cs="Arial"/>
          <w:sz w:val="24"/>
          <w:szCs w:val="24"/>
        </w:rPr>
        <w:t>)</w:t>
      </w:r>
      <w:r w:rsidR="00500084" w:rsidRPr="006F37A9">
        <w:rPr>
          <w:rFonts w:ascii="Garamond" w:hAnsi="Garamond" w:cs="Arial"/>
          <w:sz w:val="24"/>
          <w:szCs w:val="24"/>
        </w:rPr>
        <w:t xml:space="preserve"> </w:t>
      </w:r>
    </w:p>
    <w:p w14:paraId="70B49B4F" w14:textId="5BB72227" w:rsidR="00500084" w:rsidRPr="006F37A9" w:rsidRDefault="00500084">
      <w:pPr>
        <w:rPr>
          <w:rFonts w:ascii="Garamond" w:hAnsi="Garamond" w:cs="Arial"/>
          <w:sz w:val="24"/>
          <w:szCs w:val="24"/>
        </w:rPr>
      </w:pPr>
    </w:p>
    <w:p w14:paraId="1BA62722" w14:textId="50380B95" w:rsidR="00500084" w:rsidRPr="006F37A9" w:rsidRDefault="00500084">
      <w:pPr>
        <w:rPr>
          <w:rFonts w:ascii="Garamond" w:hAnsi="Garamond" w:cs="Arial"/>
          <w:sz w:val="24"/>
          <w:szCs w:val="24"/>
        </w:rPr>
      </w:pPr>
    </w:p>
    <w:p w14:paraId="112130DE" w14:textId="649125F2" w:rsidR="00500084" w:rsidRPr="006F37A9" w:rsidRDefault="00500084" w:rsidP="00500084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color w:val="FF0000"/>
          <w:sz w:val="28"/>
          <w:szCs w:val="28"/>
        </w:rPr>
      </w:pPr>
      <w:r w:rsidRPr="006F37A9">
        <w:rPr>
          <w:rFonts w:ascii="Garamond" w:hAnsi="Garamond"/>
          <w:b/>
          <w:bCs/>
          <w:color w:val="FF0000"/>
          <w:sz w:val="28"/>
          <w:szCs w:val="28"/>
        </w:rPr>
        <w:t xml:space="preserve">Travail au brouillon </w:t>
      </w:r>
    </w:p>
    <w:p w14:paraId="2F6997F8" w14:textId="31C34FC2" w:rsidR="00500084" w:rsidRPr="006F37A9" w:rsidRDefault="00500084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Exemple du corpus suivant </w:t>
      </w:r>
      <w:r w:rsidR="006F37A9">
        <w:rPr>
          <w:rFonts w:ascii="Garamond" w:hAnsi="Garamond"/>
          <w:sz w:val="24"/>
          <w:szCs w:val="24"/>
        </w:rPr>
        <w:t>(textes vus en classe)</w:t>
      </w:r>
    </w:p>
    <w:p w14:paraId="284B60F0" w14:textId="44B96AC9" w:rsidR="00500084" w:rsidRPr="006F37A9" w:rsidRDefault="006F37A9" w:rsidP="00500084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Didier </w:t>
      </w:r>
      <w:r w:rsidR="00500084" w:rsidRPr="006F37A9">
        <w:rPr>
          <w:rFonts w:ascii="Garamond" w:hAnsi="Garamond"/>
          <w:sz w:val="24"/>
          <w:szCs w:val="24"/>
        </w:rPr>
        <w:t>Francfort</w:t>
      </w:r>
      <w:r>
        <w:rPr>
          <w:rFonts w:ascii="Garamond" w:hAnsi="Garamond"/>
          <w:sz w:val="24"/>
          <w:szCs w:val="24"/>
        </w:rPr>
        <w:t> : « La Marseillaise de Gainsbourg »</w:t>
      </w:r>
    </w:p>
    <w:p w14:paraId="7A167B74" w14:textId="7FD334F6" w:rsidR="00500084" w:rsidRPr="006F37A9" w:rsidRDefault="006F37A9" w:rsidP="00500084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Lydie </w:t>
      </w:r>
      <w:proofErr w:type="spellStart"/>
      <w:r w:rsidR="00500084" w:rsidRPr="006F37A9">
        <w:rPr>
          <w:rFonts w:ascii="Garamond" w:hAnsi="Garamond"/>
          <w:sz w:val="24"/>
          <w:szCs w:val="24"/>
        </w:rPr>
        <w:t>Salvayre</w:t>
      </w:r>
      <w:proofErr w:type="spellEnd"/>
      <w:r>
        <w:rPr>
          <w:rFonts w:ascii="Garamond" w:hAnsi="Garamond"/>
          <w:sz w:val="24"/>
          <w:szCs w:val="24"/>
        </w:rPr>
        <w:t>, Hymne</w:t>
      </w:r>
      <w:r w:rsidR="00500084" w:rsidRPr="006F37A9">
        <w:rPr>
          <w:rFonts w:ascii="Garamond" w:hAnsi="Garamond"/>
          <w:sz w:val="24"/>
          <w:szCs w:val="24"/>
        </w:rPr>
        <w:t xml:space="preserve"> </w:t>
      </w:r>
    </w:p>
    <w:p w14:paraId="47CF62C0" w14:textId="77777777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0E116B19" w14:textId="53365E82" w:rsidR="006F37A9" w:rsidRDefault="00F11CE9" w:rsidP="00F11CE9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L</w:t>
      </w:r>
      <w:r w:rsidR="00500084" w:rsidRPr="006F37A9">
        <w:rPr>
          <w:rFonts w:ascii="Garamond" w:hAnsi="Garamond"/>
          <w:sz w:val="24"/>
          <w:szCs w:val="24"/>
        </w:rPr>
        <w:t>ire les documents, déterminer pour chacun le thème</w:t>
      </w:r>
      <w:r w:rsidR="006F37A9">
        <w:rPr>
          <w:rFonts w:ascii="Garamond" w:hAnsi="Garamond"/>
          <w:sz w:val="24"/>
          <w:szCs w:val="24"/>
        </w:rPr>
        <w:t xml:space="preserve"> (de quoi ils parlent)</w:t>
      </w:r>
      <w:r w:rsidR="00500084" w:rsidRPr="006F37A9">
        <w:rPr>
          <w:rFonts w:ascii="Garamond" w:hAnsi="Garamond"/>
          <w:sz w:val="24"/>
          <w:szCs w:val="24"/>
        </w:rPr>
        <w:t xml:space="preserve">, la problématique </w:t>
      </w:r>
      <w:r w:rsidR="006F37A9">
        <w:rPr>
          <w:rFonts w:ascii="Garamond" w:hAnsi="Garamond"/>
          <w:sz w:val="24"/>
          <w:szCs w:val="24"/>
        </w:rPr>
        <w:t xml:space="preserve">(question que pose le document) </w:t>
      </w:r>
      <w:r w:rsidR="00500084" w:rsidRPr="006F37A9">
        <w:rPr>
          <w:rFonts w:ascii="Garamond" w:hAnsi="Garamond"/>
          <w:sz w:val="24"/>
          <w:szCs w:val="24"/>
        </w:rPr>
        <w:t>et la thèse</w:t>
      </w:r>
      <w:r w:rsidR="006F37A9">
        <w:rPr>
          <w:rFonts w:ascii="Garamond" w:hAnsi="Garamond"/>
          <w:sz w:val="24"/>
          <w:szCs w:val="24"/>
        </w:rPr>
        <w:t xml:space="preserve"> ou réponse à la problématique (la grande idée défendue par le document)</w:t>
      </w:r>
      <w:r w:rsidR="00500084" w:rsidRPr="006F37A9">
        <w:rPr>
          <w:rFonts w:ascii="Garamond" w:hAnsi="Garamond"/>
          <w:sz w:val="24"/>
          <w:szCs w:val="24"/>
        </w:rPr>
        <w:t xml:space="preserve">.  </w:t>
      </w:r>
    </w:p>
    <w:p w14:paraId="758112BF" w14:textId="4546BA58" w:rsidR="00500084" w:rsidRPr="006F37A9" w:rsidRDefault="00F11CE9" w:rsidP="006F37A9">
      <w:pPr>
        <w:pStyle w:val="Paragraphedeliste"/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F</w:t>
      </w:r>
      <w:r w:rsidR="00500084" w:rsidRPr="006F37A9">
        <w:rPr>
          <w:rFonts w:ascii="Garamond" w:hAnsi="Garamond"/>
          <w:sz w:val="24"/>
          <w:szCs w:val="24"/>
        </w:rPr>
        <w:t>aire un tableau</w:t>
      </w:r>
      <w:r w:rsidR="006F37A9">
        <w:rPr>
          <w:rFonts w:ascii="Garamond" w:hAnsi="Garamond"/>
          <w:sz w:val="24"/>
          <w:szCs w:val="24"/>
        </w:rPr>
        <w:t xml:space="preserve"> : deux colonnes </w:t>
      </w:r>
      <w:r w:rsidR="00500084" w:rsidRPr="006F37A9">
        <w:rPr>
          <w:rFonts w:ascii="Garamond" w:hAnsi="Garamond"/>
          <w:sz w:val="24"/>
          <w:szCs w:val="24"/>
        </w:rPr>
        <w:t>pour comparer les deux documents</w:t>
      </w:r>
      <w:r w:rsidR="006F37A9">
        <w:rPr>
          <w:rFonts w:ascii="Garamond" w:hAnsi="Garamond"/>
          <w:sz w:val="24"/>
          <w:szCs w:val="24"/>
        </w:rPr>
        <w:t xml:space="preserve">, une colonne pour les axes communs aux deux documents, le thème, la problématique du corpus. </w:t>
      </w:r>
      <w:r w:rsidR="00500084" w:rsidRPr="006F37A9">
        <w:rPr>
          <w:rFonts w:ascii="Garamond" w:hAnsi="Garamond"/>
          <w:sz w:val="24"/>
          <w:szCs w:val="24"/>
        </w:rPr>
        <w:t xml:space="preserve"> </w:t>
      </w:r>
    </w:p>
    <w:tbl>
      <w:tblPr>
        <w:tblW w:w="10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38"/>
      </w:tblGrid>
      <w:tr w:rsidR="00500084" w:rsidRPr="006F37A9" w14:paraId="690C0326" w14:textId="77777777" w:rsidTr="00500084"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BC4A" w14:textId="77777777" w:rsidR="00500084" w:rsidRPr="006F37A9" w:rsidRDefault="00500084" w:rsidP="00500084">
            <w:pPr>
              <w:pStyle w:val="TableContents"/>
              <w:rPr>
                <w:rFonts w:ascii="Garamond" w:hAnsi="Garamond"/>
                <w:b/>
                <w:bCs/>
              </w:rPr>
            </w:pPr>
            <w:r w:rsidRPr="006F37A9">
              <w:rPr>
                <w:rFonts w:ascii="Garamond" w:hAnsi="Garamond"/>
                <w:b/>
                <w:bCs/>
              </w:rPr>
              <w:t>Doc 1.</w:t>
            </w:r>
          </w:p>
          <w:p w14:paraId="3E3453A7" w14:textId="77777777" w:rsidR="00500084" w:rsidRPr="006F37A9" w:rsidRDefault="00500084" w:rsidP="00500084">
            <w:pPr>
              <w:pStyle w:val="TableContents"/>
              <w:ind w:left="720"/>
              <w:rPr>
                <w:rFonts w:ascii="Garamond" w:hAnsi="Garamond"/>
                <w:b/>
                <w:bCs/>
              </w:rPr>
            </w:pPr>
            <w:proofErr w:type="spellStart"/>
            <w:r w:rsidRPr="006F37A9">
              <w:rPr>
                <w:rFonts w:ascii="Garamond" w:hAnsi="Garamond"/>
                <w:b/>
                <w:bCs/>
              </w:rPr>
              <w:t>Francfort</w:t>
            </w:r>
            <w:proofErr w:type="spellEnd"/>
          </w:p>
          <w:p w14:paraId="7879FDB0" w14:textId="77777777" w:rsidR="00500084" w:rsidRPr="006F37A9" w:rsidRDefault="00500084" w:rsidP="00500084">
            <w:pPr>
              <w:pStyle w:val="TableContents"/>
              <w:ind w:left="720"/>
              <w:rPr>
                <w:rFonts w:ascii="Garamond" w:hAnsi="Garamond"/>
                <w:b/>
                <w:bCs/>
              </w:rPr>
            </w:pPr>
          </w:p>
          <w:p w14:paraId="7B0648D6" w14:textId="77777777" w:rsidR="00500084" w:rsidRPr="006F37A9" w:rsidRDefault="00500084" w:rsidP="00500084">
            <w:pPr>
              <w:pStyle w:val="TableContents"/>
              <w:ind w:left="720"/>
              <w:rPr>
                <w:rFonts w:ascii="Garamond" w:hAnsi="Garamond"/>
                <w:b/>
                <w:bCs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53C58" w14:textId="77777777" w:rsidR="00500084" w:rsidRPr="006F37A9" w:rsidRDefault="00500084">
            <w:pPr>
              <w:pStyle w:val="TableContents"/>
              <w:rPr>
                <w:rFonts w:ascii="Garamond" w:hAnsi="Garamond"/>
                <w:b/>
                <w:bCs/>
              </w:rPr>
            </w:pPr>
            <w:r w:rsidRPr="006F37A9">
              <w:rPr>
                <w:rFonts w:ascii="Garamond" w:hAnsi="Garamond"/>
                <w:b/>
                <w:bCs/>
              </w:rPr>
              <w:t>Doc. 2.</w:t>
            </w:r>
          </w:p>
          <w:p w14:paraId="1E88C686" w14:textId="77777777" w:rsidR="00500084" w:rsidRPr="006F37A9" w:rsidRDefault="00500084">
            <w:pPr>
              <w:pStyle w:val="TableContents"/>
              <w:rPr>
                <w:rFonts w:ascii="Garamond" w:hAnsi="Garamond"/>
                <w:b/>
                <w:bCs/>
              </w:rPr>
            </w:pPr>
            <w:proofErr w:type="spellStart"/>
            <w:r w:rsidRPr="006F37A9">
              <w:rPr>
                <w:rFonts w:ascii="Garamond" w:hAnsi="Garamond"/>
                <w:b/>
                <w:bCs/>
              </w:rPr>
              <w:t>Salvayre</w:t>
            </w:r>
            <w:proofErr w:type="spellEnd"/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9F5EA" w14:textId="2F061C7D" w:rsidR="00500084" w:rsidRPr="006F37A9" w:rsidRDefault="00500084">
            <w:pPr>
              <w:pStyle w:val="TableContents"/>
              <w:rPr>
                <w:rFonts w:ascii="Garamond" w:hAnsi="Garamond"/>
                <w:b/>
                <w:bCs/>
              </w:rPr>
            </w:pPr>
            <w:r w:rsidRPr="006F37A9">
              <w:rPr>
                <w:rFonts w:ascii="Garamond" w:hAnsi="Garamond"/>
                <w:b/>
                <w:bCs/>
              </w:rPr>
              <w:t>Axes</w:t>
            </w:r>
            <w:r w:rsidR="006F37A9">
              <w:rPr>
                <w:rFonts w:ascii="Garamond" w:hAnsi="Garamond"/>
                <w:b/>
                <w:bCs/>
              </w:rPr>
              <w:t xml:space="preserve"> du corpus dans son ensemble </w:t>
            </w:r>
          </w:p>
        </w:tc>
      </w:tr>
      <w:tr w:rsidR="00500084" w:rsidRPr="006F37A9" w14:paraId="4DD82AA6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1AD49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Thème</w:t>
            </w:r>
            <w:proofErr w:type="spellEnd"/>
            <w:r w:rsidRPr="006F37A9">
              <w:rPr>
                <w:rFonts w:ascii="Garamond" w:hAnsi="Garamond"/>
              </w:rPr>
              <w:t>: SG et la Marseillaise</w:t>
            </w:r>
          </w:p>
          <w:p w14:paraId="48C19340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453ACDE6" w14:textId="5DF6C6CB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lastRenderedPageBreak/>
              <w:t>Problématique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Quels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sens</w:t>
            </w:r>
            <w:proofErr w:type="spellEnd"/>
            <w:r w:rsidR="006F37A9">
              <w:rPr>
                <w:rFonts w:ascii="Garamond" w:hAnsi="Garamond"/>
              </w:rPr>
              <w:t xml:space="preserve"> donner à </w:t>
            </w:r>
            <w:proofErr w:type="spellStart"/>
            <w:r w:rsidR="006F37A9">
              <w:rPr>
                <w:rFonts w:ascii="Garamond" w:hAnsi="Garamond"/>
              </w:rPr>
              <w:t>cette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gramStart"/>
            <w:r w:rsidR="006F37A9">
              <w:rPr>
                <w:rFonts w:ascii="Garamond" w:hAnsi="Garamond"/>
              </w:rPr>
              <w:t>reprise</w:t>
            </w:r>
            <w:r w:rsidRPr="006F37A9">
              <w:rPr>
                <w:rFonts w:ascii="Garamond" w:hAnsi="Garamond"/>
              </w:rPr>
              <w:t xml:space="preserve"> ?</w:t>
            </w:r>
            <w:proofErr w:type="gramEnd"/>
          </w:p>
          <w:p w14:paraId="7BF9CD9D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3951F0CE" w14:textId="7E7F8D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t>Réponse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r w:rsidR="006F37A9">
              <w:rPr>
                <w:rFonts w:ascii="Garamond" w:hAnsi="Garamond"/>
              </w:rPr>
              <w:t xml:space="preserve">Elle </w:t>
            </w:r>
            <w:proofErr w:type="spellStart"/>
            <w:r w:rsidR="006F37A9">
              <w:rPr>
                <w:rFonts w:ascii="Garamond" w:hAnsi="Garamond"/>
              </w:rPr>
              <w:t>révèle</w:t>
            </w:r>
            <w:proofErr w:type="spellEnd"/>
            <w:r w:rsidR="006F37A9">
              <w:rPr>
                <w:rFonts w:ascii="Garamond" w:hAnsi="Garamond"/>
              </w:rPr>
              <w:t xml:space="preserve"> un m</w:t>
            </w:r>
            <w:r w:rsidRPr="006F37A9">
              <w:rPr>
                <w:rFonts w:ascii="Garamond" w:hAnsi="Garamond"/>
              </w:rPr>
              <w:t xml:space="preserve">oment de crise </w:t>
            </w:r>
            <w:proofErr w:type="spellStart"/>
            <w:r w:rsidRPr="006F37A9">
              <w:rPr>
                <w:rFonts w:ascii="Garamond" w:hAnsi="Garamond"/>
              </w:rPr>
              <w:t>où</w:t>
            </w:r>
            <w:proofErr w:type="spellEnd"/>
            <w:r w:rsidRPr="006F37A9">
              <w:rPr>
                <w:rFonts w:ascii="Garamond" w:hAnsi="Garamond"/>
              </w:rPr>
              <w:t xml:space="preserve"> la culture doit  se </w:t>
            </w:r>
            <w:proofErr w:type="spellStart"/>
            <w:r w:rsidRPr="006F37A9">
              <w:rPr>
                <w:rFonts w:ascii="Garamond" w:hAnsi="Garamond"/>
              </w:rPr>
              <w:t>réapproprier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certaines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valeurs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différemment</w:t>
            </w:r>
            <w:proofErr w:type="spellEnd"/>
            <w:r w:rsidR="006F37A9">
              <w:rPr>
                <w:rFonts w:ascii="Garamond" w:hAnsi="Garamond"/>
              </w:rPr>
              <w:t xml:space="preserve"> (patriotism)</w:t>
            </w:r>
          </w:p>
          <w:p w14:paraId="178FD08D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702B" w14:textId="2FC0939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lastRenderedPageBreak/>
              <w:t>Thème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J</w:t>
            </w:r>
            <w:r w:rsidR="006F37A9">
              <w:rPr>
                <w:rFonts w:ascii="Garamond" w:hAnsi="Garamond"/>
              </w:rPr>
              <w:t xml:space="preserve">. </w:t>
            </w:r>
            <w:proofErr w:type="spellStart"/>
            <w:r w:rsidRPr="006F37A9">
              <w:rPr>
                <w:rFonts w:ascii="Garamond" w:hAnsi="Garamond"/>
              </w:rPr>
              <w:t>H</w:t>
            </w:r>
            <w:r w:rsidR="006F37A9">
              <w:rPr>
                <w:rFonts w:ascii="Garamond" w:hAnsi="Garamond"/>
              </w:rPr>
              <w:t>endricx</w:t>
            </w:r>
            <w:proofErr w:type="spellEnd"/>
            <w:r w:rsidRPr="006F37A9">
              <w:rPr>
                <w:rFonts w:ascii="Garamond" w:hAnsi="Garamond"/>
              </w:rPr>
              <w:t xml:space="preserve"> et </w:t>
            </w:r>
            <w:proofErr w:type="spellStart"/>
            <w:r w:rsidRPr="006F37A9">
              <w:rPr>
                <w:rFonts w:ascii="Garamond" w:hAnsi="Garamond"/>
              </w:rPr>
              <w:t>l'hymne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américain</w:t>
            </w:r>
            <w:proofErr w:type="spellEnd"/>
          </w:p>
          <w:p w14:paraId="5A1BC4E9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765E0DB0" w14:textId="4FD859F4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t>Problématique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r w:rsidR="006F37A9">
              <w:rPr>
                <w:rFonts w:ascii="Garamond" w:hAnsi="Garamond"/>
              </w:rPr>
              <w:t xml:space="preserve">But du </w:t>
            </w:r>
            <w:proofErr w:type="spellStart"/>
            <w:r w:rsidR="006F37A9">
              <w:rPr>
                <w:rFonts w:ascii="Garamond" w:hAnsi="Garamond"/>
              </w:rPr>
              <w:t>musicien</w:t>
            </w:r>
            <w:proofErr w:type="spellEnd"/>
            <w:r w:rsidRPr="006F37A9">
              <w:rPr>
                <w:rFonts w:ascii="Garamond" w:hAnsi="Garamond"/>
              </w:rPr>
              <w:t xml:space="preserve"> ?</w:t>
            </w:r>
          </w:p>
          <w:p w14:paraId="11401120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61DDB996" w14:textId="5195CC96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t>Réponse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énoncer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une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certaine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vérité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l'Amérique</w:t>
            </w:r>
            <w:proofErr w:type="spellEnd"/>
            <w:r w:rsidR="006F37A9">
              <w:rPr>
                <w:rFonts w:ascii="Garamond" w:hAnsi="Garamond"/>
              </w:rPr>
              <w:t xml:space="preserve"> (un pays disparate, fait de </w:t>
            </w:r>
            <w:proofErr w:type="spellStart"/>
            <w:r w:rsidR="006F37A9">
              <w:rPr>
                <w:rFonts w:ascii="Garamond" w:hAnsi="Garamond"/>
              </w:rPr>
              <w:t>diverses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communautés</w:t>
            </w:r>
            <w:proofErr w:type="spellEnd"/>
            <w:r w:rsidR="006F37A9">
              <w:rPr>
                <w:rFonts w:ascii="Garamond" w:hAnsi="Garamond"/>
              </w:rPr>
              <w:t xml:space="preserve"> qui </w:t>
            </w:r>
            <w:proofErr w:type="spellStart"/>
            <w:r w:rsidR="006F37A9">
              <w:rPr>
                <w:rFonts w:ascii="Garamond" w:hAnsi="Garamond"/>
              </w:rPr>
              <w:t>s’ignorent</w:t>
            </w:r>
            <w:proofErr w:type="spellEnd"/>
            <w:r w:rsidR="006F37A9">
              <w:rPr>
                <w:rFonts w:ascii="Garamond" w:hAnsi="Garamond"/>
              </w:rPr>
              <w:t>)</w:t>
            </w:r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1297" w14:textId="4F6D68FE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lastRenderedPageBreak/>
              <w:t>Thème</w:t>
            </w:r>
            <w:proofErr w:type="spellEnd"/>
            <w:r w:rsidR="006F37A9">
              <w:rPr>
                <w:rFonts w:ascii="Garamond" w:hAnsi="Garamond"/>
              </w:rPr>
              <w:t xml:space="preserve">: </w:t>
            </w:r>
            <w:proofErr w:type="spellStart"/>
            <w:r w:rsidR="006F37A9">
              <w:rPr>
                <w:rFonts w:ascii="Garamond" w:hAnsi="Garamond"/>
              </w:rPr>
              <w:t>parodie</w:t>
            </w:r>
            <w:proofErr w:type="spellEnd"/>
            <w:r w:rsidR="006F37A9">
              <w:rPr>
                <w:rFonts w:ascii="Garamond" w:hAnsi="Garamond"/>
              </w:rPr>
              <w:t xml:space="preserve"> des </w:t>
            </w:r>
            <w:proofErr w:type="spellStart"/>
            <w:r w:rsidR="006F37A9">
              <w:rPr>
                <w:rFonts w:ascii="Garamond" w:hAnsi="Garamond"/>
              </w:rPr>
              <w:t>hymnes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nationaux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</w:p>
          <w:p w14:paraId="4740E7B2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20058464" w14:textId="7681B8F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t>Problématique</w:t>
            </w:r>
            <w:proofErr w:type="spellEnd"/>
            <w:r w:rsidR="006F37A9">
              <w:rPr>
                <w:rFonts w:ascii="Garamond" w:hAnsi="Garamond"/>
              </w:rPr>
              <w:t xml:space="preserve"> :</w:t>
            </w:r>
            <w:proofErr w:type="gramEnd"/>
            <w:r w:rsidR="006F37A9">
              <w:rPr>
                <w:rFonts w:ascii="Garamond" w:hAnsi="Garamond"/>
              </w:rPr>
              <w:t xml:space="preserve"> A quoi </w:t>
            </w:r>
            <w:proofErr w:type="spellStart"/>
            <w:r w:rsidR="006F37A9">
              <w:rPr>
                <w:rFonts w:ascii="Garamond" w:hAnsi="Garamond"/>
              </w:rPr>
              <w:t>sert-elle</w:t>
            </w:r>
            <w:proofErr w:type="spellEnd"/>
            <w:r w:rsidR="006F37A9">
              <w:rPr>
                <w:rFonts w:ascii="Garamond" w:hAnsi="Garamond"/>
              </w:rPr>
              <w:t xml:space="preserve"> ? </w:t>
            </w:r>
          </w:p>
          <w:p w14:paraId="0EB4A9F4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43E89CE7" w14:textId="31193B99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proofErr w:type="gramStart"/>
            <w:r w:rsidRPr="006F37A9">
              <w:rPr>
                <w:rFonts w:ascii="Garamond" w:hAnsi="Garamond"/>
              </w:rPr>
              <w:t>Réponse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="006F37A9">
              <w:rPr>
                <w:rFonts w:ascii="Garamond" w:hAnsi="Garamond"/>
              </w:rPr>
              <w:t xml:space="preserve"> A la </w:t>
            </w:r>
            <w:proofErr w:type="spellStart"/>
            <w:r w:rsidR="006F37A9">
              <w:rPr>
                <w:rFonts w:ascii="Garamond" w:hAnsi="Garamond"/>
              </w:rPr>
              <w:t>fois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provoquer</w:t>
            </w:r>
            <w:proofErr w:type="spellEnd"/>
            <w:r w:rsidR="006F37A9">
              <w:rPr>
                <w:rFonts w:ascii="Garamond" w:hAnsi="Garamond"/>
              </w:rPr>
              <w:t xml:space="preserve"> et proposer </w:t>
            </w:r>
            <w:proofErr w:type="spellStart"/>
            <w:r w:rsidR="006F37A9">
              <w:rPr>
                <w:rFonts w:ascii="Garamond" w:hAnsi="Garamond"/>
              </w:rPr>
              <w:t>une</w:t>
            </w:r>
            <w:proofErr w:type="spellEnd"/>
            <w:r w:rsidR="006F37A9">
              <w:rPr>
                <w:rFonts w:ascii="Garamond" w:hAnsi="Garamond"/>
              </w:rPr>
              <w:t xml:space="preserve"> </w:t>
            </w:r>
            <w:proofErr w:type="spellStart"/>
            <w:r w:rsidR="006F37A9">
              <w:rPr>
                <w:rFonts w:ascii="Garamond" w:hAnsi="Garamond"/>
              </w:rPr>
              <w:t>société</w:t>
            </w:r>
            <w:proofErr w:type="spellEnd"/>
            <w:r w:rsidR="006F37A9">
              <w:rPr>
                <w:rFonts w:ascii="Garamond" w:hAnsi="Garamond"/>
              </w:rPr>
              <w:t xml:space="preserve"> alternative </w:t>
            </w:r>
          </w:p>
        </w:tc>
      </w:tr>
      <w:tr w:rsidR="00500084" w:rsidRPr="006F37A9" w14:paraId="62F6F69D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0F3F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1FFAE823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Reprise de </w:t>
            </w:r>
            <w:proofErr w:type="spellStart"/>
            <w:r w:rsidRPr="006F37A9">
              <w:rPr>
                <w:rFonts w:ascii="Garamond" w:hAnsi="Garamond"/>
              </w:rPr>
              <w:t>l'hymne</w:t>
            </w:r>
            <w:proofErr w:type="spellEnd"/>
            <w:r w:rsidRPr="006F37A9">
              <w:rPr>
                <w:rFonts w:ascii="Garamond" w:hAnsi="Garamond"/>
              </w:rPr>
              <w:t xml:space="preserve"> national </w:t>
            </w:r>
            <w:proofErr w:type="spellStart"/>
            <w:r w:rsidRPr="006F37A9">
              <w:rPr>
                <w:rFonts w:ascii="Garamond" w:hAnsi="Garamond"/>
              </w:rPr>
              <w:t>en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rythme</w:t>
            </w:r>
            <w:proofErr w:type="spellEnd"/>
            <w:r w:rsidRPr="006F37A9">
              <w:rPr>
                <w:rFonts w:ascii="Garamond" w:hAnsi="Garamond"/>
              </w:rPr>
              <w:t xml:space="preserve"> reggae /</w:t>
            </w:r>
            <w:proofErr w:type="spellStart"/>
            <w:r w:rsidRPr="006F37A9">
              <w:rPr>
                <w:rFonts w:ascii="Garamond" w:hAnsi="Garamond"/>
              </w:rPr>
              <w:t>jamaïcain</w:t>
            </w:r>
            <w:proofErr w:type="spellEnd"/>
            <w:r w:rsidRPr="006F37A9">
              <w:rPr>
                <w:rFonts w:ascii="Garamond" w:hAnsi="Garamond"/>
              </w:rPr>
              <w:t xml:space="preserve">, avec </w:t>
            </w:r>
            <w:proofErr w:type="spellStart"/>
            <w:r w:rsidRPr="006F37A9">
              <w:rPr>
                <w:rFonts w:ascii="Garamond" w:hAnsi="Garamond"/>
              </w:rPr>
              <w:t>élision</w:t>
            </w:r>
            <w:proofErr w:type="spellEnd"/>
            <w:r w:rsidRPr="006F37A9">
              <w:rPr>
                <w:rFonts w:ascii="Garamond" w:hAnsi="Garamond"/>
              </w:rPr>
              <w:t xml:space="preserve"> des paroles </w:t>
            </w:r>
            <w:proofErr w:type="spellStart"/>
            <w:r w:rsidRPr="006F37A9">
              <w:rPr>
                <w:rFonts w:ascii="Garamond" w:hAnsi="Garamond"/>
              </w:rPr>
              <w:t>belliqueuses</w:t>
            </w:r>
            <w:proofErr w:type="spellEnd"/>
            <w:r w:rsidRPr="006F37A9">
              <w:rPr>
                <w:rFonts w:ascii="Garamond" w:hAnsi="Garamond"/>
              </w:rPr>
              <w:t xml:space="preserve"> ("aux </w:t>
            </w:r>
            <w:proofErr w:type="spellStart"/>
            <w:r w:rsidRPr="006F37A9">
              <w:rPr>
                <w:rFonts w:ascii="Garamond" w:hAnsi="Garamond"/>
              </w:rPr>
              <w:t>armes</w:t>
            </w:r>
            <w:proofErr w:type="spellEnd"/>
            <w:r w:rsidRPr="006F37A9">
              <w:rPr>
                <w:rFonts w:ascii="Garamond" w:hAnsi="Garamond"/>
              </w:rPr>
              <w:t>")</w:t>
            </w:r>
          </w:p>
          <w:p w14:paraId="77A8511E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3CD3E7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Par </w:t>
            </w:r>
            <w:proofErr w:type="spellStart"/>
            <w:r w:rsidRPr="006F37A9">
              <w:rPr>
                <w:rFonts w:ascii="Garamond" w:hAnsi="Garamond"/>
              </w:rPr>
              <w:t>sa</w:t>
            </w:r>
            <w:proofErr w:type="spellEnd"/>
            <w:r w:rsidRPr="006F37A9">
              <w:rPr>
                <w:rFonts w:ascii="Garamond" w:hAnsi="Garamond"/>
              </w:rPr>
              <w:t xml:space="preserve"> reprise de </w:t>
            </w:r>
            <w:proofErr w:type="spellStart"/>
            <w:r w:rsidRPr="006F37A9">
              <w:rPr>
                <w:rFonts w:ascii="Garamond" w:hAnsi="Garamond"/>
              </w:rPr>
              <w:t>l'hymne</w:t>
            </w:r>
            <w:proofErr w:type="spellEnd"/>
            <w:r w:rsidRPr="006F37A9">
              <w:rPr>
                <w:rFonts w:ascii="Garamond" w:hAnsi="Garamond"/>
              </w:rPr>
              <w:t xml:space="preserve">, il </w:t>
            </w:r>
            <w:proofErr w:type="spellStart"/>
            <w:r w:rsidRPr="006F37A9">
              <w:rPr>
                <w:rFonts w:ascii="Garamond" w:hAnsi="Garamond"/>
              </w:rPr>
              <w:t>ose</w:t>
            </w:r>
            <w:proofErr w:type="spellEnd"/>
            <w:r w:rsidRPr="006F37A9">
              <w:rPr>
                <w:rFonts w:ascii="Garamond" w:hAnsi="Garamond"/>
              </w:rPr>
              <w:t xml:space="preserve"> dire la </w:t>
            </w:r>
            <w:proofErr w:type="spellStart"/>
            <w:r w:rsidRPr="006F37A9">
              <w:rPr>
                <w:rFonts w:ascii="Garamond" w:hAnsi="Garamond"/>
              </w:rPr>
              <w:t>vérité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l'Amérique</w:t>
            </w:r>
            <w:proofErr w:type="spellEnd"/>
            <w:r w:rsidRPr="006F37A9">
              <w:rPr>
                <w:rFonts w:ascii="Garamond" w:hAnsi="Garamond"/>
              </w:rPr>
              <w:t xml:space="preserve"> = </w:t>
            </w:r>
            <w:proofErr w:type="spellStart"/>
            <w:r w:rsidRPr="006F37A9">
              <w:rPr>
                <w:rFonts w:ascii="Garamond" w:hAnsi="Garamond"/>
              </w:rPr>
              <w:t>prophète</w:t>
            </w:r>
            <w:proofErr w:type="spellEnd"/>
            <w:r w:rsidRPr="006F37A9">
              <w:rPr>
                <w:rFonts w:ascii="Garamond" w:hAnsi="Garamond"/>
              </w:rPr>
              <w:t xml:space="preserve"> qui met le pays face à son </w:t>
            </w:r>
            <w:proofErr w:type="spellStart"/>
            <w:r w:rsidRPr="006F37A9">
              <w:rPr>
                <w:rFonts w:ascii="Garamond" w:hAnsi="Garamond"/>
              </w:rPr>
              <w:t>état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réel</w:t>
            </w:r>
            <w:proofErr w:type="spellEnd"/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7849A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A. Nature de la </w:t>
            </w:r>
            <w:proofErr w:type="gramStart"/>
            <w:r w:rsidRPr="006F37A9">
              <w:rPr>
                <w:rFonts w:ascii="Garamond" w:hAnsi="Garamond"/>
              </w:rPr>
              <w:t>provocation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mettre</w:t>
            </w:r>
            <w:proofErr w:type="spellEnd"/>
            <w:r w:rsidRPr="006F37A9">
              <w:rPr>
                <w:rFonts w:ascii="Garamond" w:hAnsi="Garamond"/>
              </w:rPr>
              <w:t xml:space="preserve"> les </w:t>
            </w:r>
            <w:proofErr w:type="spellStart"/>
            <w:r w:rsidRPr="006F37A9">
              <w:rPr>
                <w:rFonts w:ascii="Garamond" w:hAnsi="Garamond"/>
              </w:rPr>
              <w:t>pieds</w:t>
            </w:r>
            <w:proofErr w:type="spellEnd"/>
            <w:r w:rsidRPr="006F37A9">
              <w:rPr>
                <w:rFonts w:ascii="Garamond" w:hAnsi="Garamond"/>
              </w:rPr>
              <w:t xml:space="preserve"> dans le plat</w:t>
            </w:r>
          </w:p>
        </w:tc>
      </w:tr>
      <w:tr w:rsidR="00500084" w:rsidRPr="006F37A9" w14:paraId="41B7B68B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FC9BD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70CB364B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S'inscrit</w:t>
            </w:r>
            <w:proofErr w:type="spellEnd"/>
            <w:r w:rsidRPr="006F37A9">
              <w:rPr>
                <w:rFonts w:ascii="Garamond" w:hAnsi="Garamond"/>
              </w:rPr>
              <w:t xml:space="preserve"> dans </w:t>
            </w:r>
            <w:proofErr w:type="spellStart"/>
            <w:r w:rsidRPr="006F37A9">
              <w:rPr>
                <w:rFonts w:ascii="Garamond" w:hAnsi="Garamond"/>
              </w:rPr>
              <w:t>une</w:t>
            </w:r>
            <w:proofErr w:type="spellEnd"/>
            <w:r w:rsidRPr="006F37A9">
              <w:rPr>
                <w:rFonts w:ascii="Garamond" w:hAnsi="Garamond"/>
              </w:rPr>
              <w:t xml:space="preserve"> vague </w:t>
            </w:r>
            <w:proofErr w:type="spellStart"/>
            <w:r w:rsidRPr="006F37A9">
              <w:rPr>
                <w:rFonts w:ascii="Garamond" w:hAnsi="Garamond"/>
              </w:rPr>
              <w:t>contemporaine</w:t>
            </w:r>
            <w:proofErr w:type="spellEnd"/>
            <w:r w:rsidRPr="006F37A9">
              <w:rPr>
                <w:rFonts w:ascii="Garamond" w:hAnsi="Garamond"/>
              </w:rPr>
              <w:t xml:space="preserve"> (</w:t>
            </w:r>
            <w:proofErr w:type="spellStart"/>
            <w:r w:rsidRPr="006F37A9">
              <w:rPr>
                <w:rFonts w:ascii="Garamond" w:hAnsi="Garamond"/>
              </w:rPr>
              <w:t>voir</w:t>
            </w:r>
            <w:proofErr w:type="spellEnd"/>
            <w:r w:rsidRPr="006F37A9">
              <w:rPr>
                <w:rFonts w:ascii="Garamond" w:hAnsi="Garamond"/>
              </w:rPr>
              <w:t xml:space="preserve"> doc 2 et </w:t>
            </w:r>
            <w:proofErr w:type="gramStart"/>
            <w:r w:rsidRPr="006F37A9">
              <w:rPr>
                <w:rFonts w:ascii="Garamond" w:hAnsi="Garamond"/>
              </w:rPr>
              <w:t>3)=</w:t>
            </w:r>
            <w:proofErr w:type="gramEnd"/>
            <w:r w:rsidRPr="006F37A9">
              <w:rPr>
                <w:rFonts w:ascii="Garamond" w:hAnsi="Garamond"/>
              </w:rPr>
              <w:t xml:space="preserve"> no future (avenir </w:t>
            </w:r>
            <w:proofErr w:type="spellStart"/>
            <w:r w:rsidRPr="006F37A9">
              <w:rPr>
                <w:rFonts w:ascii="Garamond" w:hAnsi="Garamond"/>
              </w:rPr>
              <w:t>bouché</w:t>
            </w:r>
            <w:proofErr w:type="spellEnd"/>
            <w:r w:rsidRPr="006F37A9">
              <w:rPr>
                <w:rFonts w:ascii="Garamond" w:hAnsi="Garamond"/>
              </w:rPr>
              <w:t xml:space="preserve"> des </w:t>
            </w:r>
            <w:proofErr w:type="spellStart"/>
            <w:r w:rsidRPr="006F37A9">
              <w:rPr>
                <w:rFonts w:ascii="Garamond" w:hAnsi="Garamond"/>
              </w:rPr>
              <w:t>années</w:t>
            </w:r>
            <w:proofErr w:type="spellEnd"/>
            <w:r w:rsidRPr="006F37A9">
              <w:rPr>
                <w:rFonts w:ascii="Garamond" w:hAnsi="Garamond"/>
              </w:rPr>
              <w:t xml:space="preserve"> 70, guerre du Vietnam)</w:t>
            </w:r>
          </w:p>
          <w:p w14:paraId="3EEEC4E5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6386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Moment de crise de </w:t>
            </w:r>
            <w:proofErr w:type="spellStart"/>
            <w:r w:rsidRPr="006F37A9">
              <w:rPr>
                <w:rFonts w:ascii="Garamond" w:hAnsi="Garamond"/>
              </w:rPr>
              <w:t>l'Amérique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gramStart"/>
            <w:r w:rsidRPr="006F37A9">
              <w:rPr>
                <w:rFonts w:ascii="Garamond" w:hAnsi="Garamond"/>
              </w:rPr>
              <w:t>=  remise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en</w:t>
            </w:r>
            <w:proofErr w:type="spellEnd"/>
            <w:r w:rsidRPr="006F37A9">
              <w:rPr>
                <w:rFonts w:ascii="Garamond" w:hAnsi="Garamond"/>
              </w:rPr>
              <w:t xml:space="preserve"> cause de </w:t>
            </w:r>
            <w:proofErr w:type="spellStart"/>
            <w:r w:rsidRPr="006F37A9">
              <w:rPr>
                <w:rFonts w:ascii="Garamond" w:hAnsi="Garamond"/>
              </w:rPr>
              <w:t>ses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valeurs</w:t>
            </w:r>
            <w:proofErr w:type="spellEnd"/>
            <w:r w:rsidRPr="006F37A9">
              <w:rPr>
                <w:rFonts w:ascii="Garamond" w:hAnsi="Garamond"/>
              </w:rPr>
              <w:t xml:space="preserve"> (guerre du </w:t>
            </w:r>
            <w:proofErr w:type="spellStart"/>
            <w:r w:rsidRPr="006F37A9">
              <w:rPr>
                <w:rFonts w:ascii="Garamond" w:hAnsi="Garamond"/>
              </w:rPr>
              <w:t>Vietman</w:t>
            </w:r>
            <w:proofErr w:type="spellEnd"/>
            <w:r w:rsidRPr="006F37A9">
              <w:rPr>
                <w:rFonts w:ascii="Garamond" w:hAnsi="Garamond"/>
              </w:rPr>
              <w:t>)</w:t>
            </w:r>
          </w:p>
          <w:p w14:paraId="686AFFD1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6BE4E398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46FC22EC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51D4965E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63997DCC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F873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B. Moment </w:t>
            </w:r>
            <w:proofErr w:type="spellStart"/>
            <w:r w:rsidRPr="006F37A9">
              <w:rPr>
                <w:rFonts w:ascii="Garamond" w:hAnsi="Garamond"/>
              </w:rPr>
              <w:t>historique</w:t>
            </w:r>
            <w:proofErr w:type="spellEnd"/>
            <w:r w:rsidRPr="006F37A9">
              <w:rPr>
                <w:rFonts w:ascii="Garamond" w:hAnsi="Garamond"/>
              </w:rPr>
              <w:t xml:space="preserve"> de crise = </w:t>
            </w:r>
            <w:proofErr w:type="spellStart"/>
            <w:r w:rsidRPr="006F37A9">
              <w:rPr>
                <w:rFonts w:ascii="Garamond" w:hAnsi="Garamond"/>
              </w:rPr>
              <w:t>années</w:t>
            </w:r>
            <w:proofErr w:type="spellEnd"/>
            <w:r w:rsidRPr="006F37A9">
              <w:rPr>
                <w:rFonts w:ascii="Garamond" w:hAnsi="Garamond"/>
              </w:rPr>
              <w:t xml:space="preserve"> 60 à 80</w:t>
            </w:r>
          </w:p>
          <w:p w14:paraId="61872453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1889681C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crise </w:t>
            </w:r>
            <w:proofErr w:type="spellStart"/>
            <w:r w:rsidRPr="006F37A9">
              <w:rPr>
                <w:rFonts w:ascii="Garamond" w:hAnsi="Garamond"/>
              </w:rPr>
              <w:t>économique</w:t>
            </w:r>
            <w:proofErr w:type="spellEnd"/>
            <w:r w:rsidRPr="006F37A9">
              <w:rPr>
                <w:rFonts w:ascii="Garamond" w:hAnsi="Garamond"/>
              </w:rPr>
              <w:t>/</w:t>
            </w:r>
          </w:p>
          <w:p w14:paraId="6A6BB97C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crise </w:t>
            </w:r>
            <w:proofErr w:type="spellStart"/>
            <w:r w:rsidRPr="006F37A9">
              <w:rPr>
                <w:rFonts w:ascii="Garamond" w:hAnsi="Garamond"/>
              </w:rPr>
              <w:t>géopolitique</w:t>
            </w:r>
            <w:proofErr w:type="spellEnd"/>
          </w:p>
        </w:tc>
      </w:tr>
      <w:tr w:rsidR="00500084" w:rsidRPr="006F37A9" w14:paraId="3B9F2E15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CCEF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7ADCCFE0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Réactions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outrées</w:t>
            </w:r>
            <w:proofErr w:type="spellEnd"/>
            <w:r w:rsidRPr="006F37A9">
              <w:rPr>
                <w:rFonts w:ascii="Garamond" w:hAnsi="Garamond"/>
              </w:rPr>
              <w:t xml:space="preserve"> des critiques qui </w:t>
            </w:r>
            <w:proofErr w:type="spellStart"/>
            <w:r w:rsidRPr="006F37A9">
              <w:rPr>
                <w:rFonts w:ascii="Garamond" w:hAnsi="Garamond"/>
              </w:rPr>
              <w:t>dénoncent</w:t>
            </w:r>
            <w:proofErr w:type="spellEnd"/>
            <w:r w:rsidRPr="006F37A9">
              <w:rPr>
                <w:rFonts w:ascii="Garamond" w:hAnsi="Garamond"/>
              </w:rPr>
              <w:t xml:space="preserve"> un outrage au </w:t>
            </w:r>
            <w:proofErr w:type="spellStart"/>
            <w:r w:rsidRPr="006F37A9">
              <w:rPr>
                <w:rFonts w:ascii="Garamond" w:hAnsi="Garamond"/>
              </w:rPr>
              <w:t>symbole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nationale</w:t>
            </w:r>
            <w:proofErr w:type="spellEnd"/>
            <w:r w:rsidRPr="006F37A9">
              <w:rPr>
                <w:rFonts w:ascii="Garamond" w:hAnsi="Garamond"/>
              </w:rPr>
              <w:t xml:space="preserve"> (Michel Droit)</w:t>
            </w:r>
          </w:p>
          <w:p w14:paraId="041FC987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2EAFA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Les </w:t>
            </w:r>
            <w:proofErr w:type="spellStart"/>
            <w:r w:rsidRPr="006F37A9">
              <w:rPr>
                <w:rFonts w:ascii="Garamond" w:hAnsi="Garamond"/>
              </w:rPr>
              <w:t>différentes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minorités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l'Amérique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n'apprécient</w:t>
            </w:r>
            <w:proofErr w:type="spellEnd"/>
            <w:r w:rsidRPr="006F37A9">
              <w:rPr>
                <w:rFonts w:ascii="Garamond" w:hAnsi="Garamond"/>
              </w:rPr>
              <w:t xml:space="preserve"> pas de se </w:t>
            </w:r>
            <w:proofErr w:type="spellStart"/>
            <w:r w:rsidRPr="006F37A9">
              <w:rPr>
                <w:rFonts w:ascii="Garamond" w:hAnsi="Garamond"/>
              </w:rPr>
              <w:t>voir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réduites</w:t>
            </w:r>
            <w:proofErr w:type="spellEnd"/>
            <w:r w:rsidRPr="006F37A9">
              <w:rPr>
                <w:rFonts w:ascii="Garamond" w:hAnsi="Garamond"/>
              </w:rPr>
              <w:t xml:space="preserve"> à la </w:t>
            </w:r>
            <w:proofErr w:type="spellStart"/>
            <w:r w:rsidRPr="006F37A9">
              <w:rPr>
                <w:rFonts w:ascii="Garamond" w:hAnsi="Garamond"/>
              </w:rPr>
              <w:t>même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gramStart"/>
            <w:r w:rsidRPr="006F37A9">
              <w:rPr>
                <w:rFonts w:ascii="Garamond" w:hAnsi="Garamond"/>
              </w:rPr>
              <w:t>culture  (</w:t>
            </w:r>
            <w:proofErr w:type="gramEnd"/>
            <w:r w:rsidRPr="006F37A9">
              <w:rPr>
                <w:rFonts w:ascii="Garamond" w:hAnsi="Garamond"/>
              </w:rPr>
              <w:t>"</w:t>
            </w:r>
            <w:proofErr w:type="spellStart"/>
            <w:r w:rsidRPr="006F37A9">
              <w:rPr>
                <w:rFonts w:ascii="Garamond" w:hAnsi="Garamond"/>
              </w:rPr>
              <w:t>elles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hurlent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douleur</w:t>
            </w:r>
            <w:proofErr w:type="spellEnd"/>
            <w:r w:rsidRPr="006F37A9">
              <w:rPr>
                <w:rFonts w:ascii="Garamond" w:hAnsi="Garamond"/>
              </w:rPr>
              <w:t xml:space="preserve">" </w:t>
            </w:r>
            <w:proofErr w:type="spellStart"/>
            <w:r w:rsidRPr="006F37A9">
              <w:rPr>
                <w:rFonts w:ascii="Garamond" w:hAnsi="Garamond"/>
              </w:rPr>
              <w:t>selon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l'auteur</w:t>
            </w:r>
            <w:proofErr w:type="spellEnd"/>
            <w:r w:rsidRPr="006F37A9">
              <w:rPr>
                <w:rFonts w:ascii="Garamond" w:hAnsi="Garamond"/>
              </w:rPr>
              <w:t>).</w:t>
            </w:r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EC9C3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C. </w:t>
            </w:r>
            <w:proofErr w:type="spellStart"/>
            <w:r w:rsidRPr="006F37A9">
              <w:rPr>
                <w:rFonts w:ascii="Garamond" w:hAnsi="Garamond"/>
              </w:rPr>
              <w:t>réactions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proofErr w:type="gramStart"/>
            <w:r w:rsidRPr="006F37A9">
              <w:rPr>
                <w:rFonts w:ascii="Garamond" w:hAnsi="Garamond"/>
              </w:rPr>
              <w:t>négatives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sensibilité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touchée</w:t>
            </w:r>
            <w:proofErr w:type="spellEnd"/>
          </w:p>
        </w:tc>
      </w:tr>
      <w:tr w:rsidR="00500084" w:rsidRPr="006F37A9" w14:paraId="30109933" w14:textId="77777777" w:rsidTr="00500084">
        <w:trPr>
          <w:trHeight w:val="1632"/>
        </w:trPr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B95D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774F078A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Attaque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directe</w:t>
            </w:r>
            <w:proofErr w:type="spellEnd"/>
            <w:r w:rsidRPr="006F37A9">
              <w:rPr>
                <w:rFonts w:ascii="Garamond" w:hAnsi="Garamond"/>
              </w:rPr>
              <w:t xml:space="preserve"> sur le physique et </w:t>
            </w:r>
            <w:proofErr w:type="spellStart"/>
            <w:r w:rsidRPr="006F37A9">
              <w:rPr>
                <w:rFonts w:ascii="Garamond" w:hAnsi="Garamond"/>
              </w:rPr>
              <w:t>l'identité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Gainbourg</w:t>
            </w:r>
            <w:proofErr w:type="spellEnd"/>
            <w:r w:rsidRPr="006F37A9">
              <w:rPr>
                <w:rFonts w:ascii="Garamond" w:hAnsi="Garamond"/>
              </w:rPr>
              <w:t xml:space="preserve"> (</w:t>
            </w:r>
            <w:proofErr w:type="spellStart"/>
            <w:proofErr w:type="gramStart"/>
            <w:r w:rsidRPr="006F37A9">
              <w:rPr>
                <w:rFonts w:ascii="Garamond" w:hAnsi="Garamond"/>
              </w:rPr>
              <w:t>antisémitisme</w:t>
            </w:r>
            <w:proofErr w:type="spellEnd"/>
            <w:r w:rsidRPr="006F37A9">
              <w:rPr>
                <w:rFonts w:ascii="Garamond" w:hAnsi="Garamond"/>
              </w:rPr>
              <w:t xml:space="preserve"> ?</w:t>
            </w:r>
            <w:proofErr w:type="gramEnd"/>
            <w:r w:rsidRPr="006F37A9">
              <w:rPr>
                <w:rFonts w:ascii="Garamond" w:hAnsi="Garamond"/>
              </w:rPr>
              <w:t>)</w:t>
            </w:r>
          </w:p>
          <w:p w14:paraId="2DE12269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1D190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>?</w:t>
            </w:r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F161F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D. La </w:t>
            </w:r>
            <w:proofErr w:type="spellStart"/>
            <w:r w:rsidRPr="006F37A9">
              <w:rPr>
                <w:rFonts w:ascii="Garamond" w:hAnsi="Garamond"/>
              </w:rPr>
              <w:t>personne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proofErr w:type="gramStart"/>
            <w:r w:rsidRPr="006F37A9">
              <w:rPr>
                <w:rFonts w:ascii="Garamond" w:hAnsi="Garamond"/>
              </w:rPr>
              <w:t>l'artiste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respectée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ou</w:t>
            </w:r>
            <w:proofErr w:type="spellEnd"/>
            <w:r w:rsidRPr="006F37A9">
              <w:rPr>
                <w:rFonts w:ascii="Garamond" w:hAnsi="Garamond"/>
              </w:rPr>
              <w:t xml:space="preserve"> non ?</w:t>
            </w:r>
          </w:p>
        </w:tc>
      </w:tr>
      <w:tr w:rsidR="00500084" w:rsidRPr="006F37A9" w14:paraId="55C85F85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0FC6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20B3D508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Défiger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l'hymne</w:t>
            </w:r>
            <w:proofErr w:type="spellEnd"/>
            <w:r w:rsidRPr="006F37A9">
              <w:rPr>
                <w:rFonts w:ascii="Garamond" w:hAnsi="Garamond"/>
              </w:rPr>
              <w:t xml:space="preserve"> national, </w:t>
            </w:r>
            <w:proofErr w:type="spellStart"/>
            <w:r w:rsidRPr="006F37A9">
              <w:rPr>
                <w:rFonts w:ascii="Garamond" w:hAnsi="Garamond"/>
              </w:rPr>
              <w:t>en</w:t>
            </w:r>
            <w:proofErr w:type="spellEnd"/>
            <w:r w:rsidRPr="006F37A9">
              <w:rPr>
                <w:rFonts w:ascii="Garamond" w:hAnsi="Garamond"/>
              </w:rPr>
              <w:t xml:space="preserve"> donner </w:t>
            </w:r>
            <w:proofErr w:type="spellStart"/>
            <w:r w:rsidRPr="006F37A9">
              <w:rPr>
                <w:rFonts w:ascii="Garamond" w:hAnsi="Garamond"/>
              </w:rPr>
              <w:t>une</w:t>
            </w:r>
            <w:proofErr w:type="spellEnd"/>
            <w:r w:rsidRPr="006F37A9">
              <w:rPr>
                <w:rFonts w:ascii="Garamond" w:hAnsi="Garamond"/>
              </w:rPr>
              <w:t xml:space="preserve"> version plus </w:t>
            </w:r>
            <w:proofErr w:type="spellStart"/>
            <w:proofErr w:type="gramStart"/>
            <w:r w:rsidRPr="006F37A9">
              <w:rPr>
                <w:rFonts w:ascii="Garamond" w:hAnsi="Garamond"/>
              </w:rPr>
              <w:t>écoutable</w:t>
            </w:r>
            <w:proofErr w:type="spellEnd"/>
            <w:r w:rsidRPr="006F37A9">
              <w:rPr>
                <w:rFonts w:ascii="Garamond" w:hAnsi="Garamond"/>
              </w:rPr>
              <w:t xml:space="preserve"> ?</w:t>
            </w:r>
            <w:proofErr w:type="gramEnd"/>
            <w:r w:rsidRPr="006F37A9">
              <w:rPr>
                <w:rFonts w:ascii="Garamond" w:hAnsi="Garamond"/>
              </w:rPr>
              <w:t xml:space="preserve"> = faire </w:t>
            </w:r>
            <w:proofErr w:type="spellStart"/>
            <w:r w:rsidRPr="006F37A9">
              <w:rPr>
                <w:rFonts w:ascii="Garamond" w:hAnsi="Garamond"/>
              </w:rPr>
              <w:t>en</w:t>
            </w:r>
            <w:proofErr w:type="spellEnd"/>
            <w:r w:rsidRPr="006F37A9">
              <w:rPr>
                <w:rFonts w:ascii="Garamond" w:hAnsi="Garamond"/>
              </w:rPr>
              <w:t xml:space="preserve"> sorter que </w:t>
            </w:r>
            <w:proofErr w:type="spellStart"/>
            <w:r w:rsidRPr="006F37A9">
              <w:rPr>
                <w:rFonts w:ascii="Garamond" w:hAnsi="Garamond"/>
              </w:rPr>
              <w:t>tous</w:t>
            </w:r>
            <w:proofErr w:type="spellEnd"/>
            <w:r w:rsidRPr="006F37A9">
              <w:rPr>
                <w:rFonts w:ascii="Garamond" w:hAnsi="Garamond"/>
              </w:rPr>
              <w:t xml:space="preserve"> les </w:t>
            </w:r>
            <w:proofErr w:type="spellStart"/>
            <w:r w:rsidRPr="006F37A9">
              <w:rPr>
                <w:rFonts w:ascii="Garamond" w:hAnsi="Garamond"/>
              </w:rPr>
              <w:t>Français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s'y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identifient</w:t>
            </w:r>
            <w:proofErr w:type="spellEnd"/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004CEE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Revendication des </w:t>
            </w:r>
            <w:proofErr w:type="spellStart"/>
            <w:r w:rsidRPr="006F37A9">
              <w:rPr>
                <w:rFonts w:ascii="Garamond" w:hAnsi="Garamond"/>
              </w:rPr>
              <w:t>différentes</w:t>
            </w:r>
            <w:proofErr w:type="spellEnd"/>
            <w:r w:rsidRPr="006F37A9">
              <w:rPr>
                <w:rFonts w:ascii="Garamond" w:hAnsi="Garamond"/>
              </w:rPr>
              <w:t xml:space="preserve"> parties de </w:t>
            </w:r>
            <w:proofErr w:type="spellStart"/>
            <w:r w:rsidRPr="006F37A9">
              <w:rPr>
                <w:rFonts w:ascii="Garamond" w:hAnsi="Garamond"/>
              </w:rPr>
              <w:t>l'Amérique</w:t>
            </w:r>
            <w:proofErr w:type="spellEnd"/>
            <w:r w:rsidRPr="006F37A9">
              <w:rPr>
                <w:rFonts w:ascii="Garamond" w:hAnsi="Garamond"/>
              </w:rPr>
              <w:t xml:space="preserve"> à </w:t>
            </w:r>
            <w:proofErr w:type="spellStart"/>
            <w:r w:rsidRPr="006F37A9">
              <w:rPr>
                <w:rFonts w:ascii="Garamond" w:hAnsi="Garamond"/>
              </w:rPr>
              <w:t>exister</w:t>
            </w:r>
            <w:proofErr w:type="spellEnd"/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88EBB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 E.  Une </w:t>
            </w:r>
            <w:proofErr w:type="spellStart"/>
            <w:r w:rsidRPr="006F37A9">
              <w:rPr>
                <w:rFonts w:ascii="Garamond" w:hAnsi="Garamond"/>
              </w:rPr>
              <w:t>redéfinition</w:t>
            </w:r>
            <w:proofErr w:type="spellEnd"/>
            <w:r w:rsidRPr="006F37A9">
              <w:rPr>
                <w:rFonts w:ascii="Garamond" w:hAnsi="Garamond"/>
              </w:rPr>
              <w:t xml:space="preserve"> profonde de </w:t>
            </w:r>
            <w:proofErr w:type="spellStart"/>
            <w:r w:rsidRPr="006F37A9">
              <w:rPr>
                <w:rFonts w:ascii="Garamond" w:hAnsi="Garamond"/>
              </w:rPr>
              <w:t>l'idée</w:t>
            </w:r>
            <w:proofErr w:type="spellEnd"/>
            <w:r w:rsidRPr="006F37A9">
              <w:rPr>
                <w:rFonts w:ascii="Garamond" w:hAnsi="Garamond"/>
              </w:rPr>
              <w:t xml:space="preserve"> de nation </w:t>
            </w:r>
            <w:proofErr w:type="spellStart"/>
            <w:r w:rsidRPr="006F37A9">
              <w:rPr>
                <w:rFonts w:ascii="Garamond" w:hAnsi="Garamond"/>
              </w:rPr>
              <w:t>afin</w:t>
            </w:r>
            <w:proofErr w:type="spellEnd"/>
            <w:r w:rsidRPr="006F37A9">
              <w:rPr>
                <w:rFonts w:ascii="Garamond" w:hAnsi="Garamond"/>
              </w:rPr>
              <w:t xml:space="preserve"> de la </w:t>
            </w:r>
            <w:proofErr w:type="spellStart"/>
            <w:r w:rsidRPr="006F37A9">
              <w:rPr>
                <w:rFonts w:ascii="Garamond" w:hAnsi="Garamond"/>
              </w:rPr>
              <w:t>rendre</w:t>
            </w:r>
            <w:proofErr w:type="spellEnd"/>
            <w:r w:rsidRPr="006F37A9">
              <w:rPr>
                <w:rFonts w:ascii="Garamond" w:hAnsi="Garamond"/>
              </w:rPr>
              <w:t xml:space="preserve"> plus inclusive.</w:t>
            </w:r>
          </w:p>
        </w:tc>
      </w:tr>
      <w:tr w:rsidR="00500084" w:rsidRPr="006F37A9" w14:paraId="57537724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54504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Dénoncer</w:t>
            </w:r>
            <w:proofErr w:type="spellEnd"/>
            <w:r w:rsidRPr="006F37A9">
              <w:rPr>
                <w:rFonts w:ascii="Garamond" w:hAnsi="Garamond"/>
              </w:rPr>
              <w:t xml:space="preserve"> un </w:t>
            </w:r>
            <w:proofErr w:type="spellStart"/>
            <w:r w:rsidRPr="006F37A9">
              <w:rPr>
                <w:rFonts w:ascii="Garamond" w:hAnsi="Garamond"/>
              </w:rPr>
              <w:t>consensu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proofErr w:type="gramStart"/>
            <w:r w:rsidRPr="006F37A9">
              <w:rPr>
                <w:rFonts w:ascii="Garamond" w:hAnsi="Garamond"/>
              </w:rPr>
              <w:t>mou</w:t>
            </w:r>
            <w:proofErr w:type="spellEnd"/>
            <w:r w:rsidRPr="006F37A9">
              <w:rPr>
                <w:rFonts w:ascii="Garamond" w:hAnsi="Garamond"/>
              </w:rPr>
              <w:t xml:space="preserve"> :</w:t>
            </w:r>
            <w:proofErr w:type="gram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casser</w:t>
            </w:r>
            <w:proofErr w:type="spellEnd"/>
            <w:r w:rsidRPr="006F37A9">
              <w:rPr>
                <w:rFonts w:ascii="Garamond" w:hAnsi="Garamond"/>
              </w:rPr>
              <w:t xml:space="preserve"> le </w:t>
            </w:r>
            <w:proofErr w:type="spellStart"/>
            <w:r w:rsidRPr="006F37A9">
              <w:rPr>
                <w:rFonts w:ascii="Garamond" w:hAnsi="Garamond"/>
              </w:rPr>
              <w:t>patrimoine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figé</w:t>
            </w:r>
            <w:proofErr w:type="spellEnd"/>
            <w:r w:rsidRPr="006F37A9">
              <w:rPr>
                <w:rFonts w:ascii="Garamond" w:hAnsi="Garamond"/>
              </w:rPr>
              <w:t xml:space="preserve"> pour </w:t>
            </w:r>
            <w:proofErr w:type="spellStart"/>
            <w:r w:rsidRPr="006F37A9">
              <w:rPr>
                <w:rFonts w:ascii="Garamond" w:hAnsi="Garamond"/>
              </w:rPr>
              <w:t>une</w:t>
            </w:r>
            <w:proofErr w:type="spellEnd"/>
            <w:r w:rsidRPr="006F37A9">
              <w:rPr>
                <w:rFonts w:ascii="Garamond" w:hAnsi="Garamond"/>
              </w:rPr>
              <w:t xml:space="preserve"> culture </w:t>
            </w:r>
            <w:proofErr w:type="spellStart"/>
            <w:r w:rsidRPr="006F37A9">
              <w:rPr>
                <w:rFonts w:ascii="Garamond" w:hAnsi="Garamond"/>
              </w:rPr>
              <w:t>vivante</w:t>
            </w:r>
            <w:proofErr w:type="spellEnd"/>
            <w:r w:rsidRPr="006F37A9">
              <w:rPr>
                <w:rFonts w:ascii="Garamond" w:hAnsi="Garamond"/>
              </w:rPr>
              <w:t>.</w:t>
            </w:r>
          </w:p>
          <w:p w14:paraId="7C3559CE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32C40" w14:textId="77777777" w:rsidR="00500084" w:rsidRPr="006F37A9" w:rsidRDefault="00500084">
            <w:pPr>
              <w:pStyle w:val="TableContents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Montrer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la 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désunion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l'Amérique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qui 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s'est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constituée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par la spoliation (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Indiens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) et </w:t>
            </w:r>
            <w:proofErr w:type="spellStart"/>
            <w:r w:rsidRPr="006F37A9">
              <w:rPr>
                <w:rFonts w:ascii="Garamond" w:hAnsi="Garamond"/>
                <w:shd w:val="clear" w:color="auto" w:fill="FFFFFF"/>
              </w:rPr>
              <w:t>l'exploitation</w:t>
            </w:r>
            <w:proofErr w:type="spellEnd"/>
            <w:r w:rsidRPr="006F37A9">
              <w:rPr>
                <w:rFonts w:ascii="Garamond" w:hAnsi="Garamond"/>
                <w:shd w:val="clear" w:color="auto" w:fill="FFFFFF"/>
              </w:rPr>
              <w:t xml:space="preserve"> (Noirs)</w:t>
            </w:r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13E64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F. Intention </w:t>
            </w:r>
            <w:proofErr w:type="spellStart"/>
            <w:r w:rsidRPr="006F37A9">
              <w:rPr>
                <w:rFonts w:ascii="Garamond" w:hAnsi="Garamond"/>
              </w:rPr>
              <w:t>d'auteur</w:t>
            </w:r>
            <w:proofErr w:type="spellEnd"/>
            <w:r w:rsidRPr="006F37A9">
              <w:rPr>
                <w:rFonts w:ascii="Garamond" w:hAnsi="Garamond"/>
              </w:rPr>
              <w:t xml:space="preserve">. </w:t>
            </w:r>
            <w:proofErr w:type="spellStart"/>
            <w:r w:rsidRPr="006F37A9">
              <w:rPr>
                <w:rFonts w:ascii="Garamond" w:hAnsi="Garamond"/>
              </w:rPr>
              <w:t>Dénoncer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une</w:t>
            </w:r>
            <w:proofErr w:type="spellEnd"/>
            <w:r w:rsidRPr="006F37A9">
              <w:rPr>
                <w:rFonts w:ascii="Garamond" w:hAnsi="Garamond"/>
              </w:rPr>
              <w:t xml:space="preserve"> situation </w:t>
            </w:r>
            <w:proofErr w:type="spellStart"/>
            <w:r w:rsidRPr="006F37A9">
              <w:rPr>
                <w:rFonts w:ascii="Garamond" w:hAnsi="Garamond"/>
              </w:rPr>
              <w:t>historiquement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bloquée</w:t>
            </w:r>
            <w:proofErr w:type="spellEnd"/>
            <w:r w:rsidRPr="006F37A9">
              <w:rPr>
                <w:rFonts w:ascii="Garamond" w:hAnsi="Garamond"/>
              </w:rPr>
              <w:t>.</w:t>
            </w:r>
          </w:p>
        </w:tc>
      </w:tr>
      <w:tr w:rsidR="00500084" w:rsidRPr="006F37A9" w14:paraId="295F300D" w14:textId="77777777" w:rsidTr="00500084"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80BD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</w:p>
          <w:p w14:paraId="1F6D9247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F37A9">
              <w:rPr>
                <w:rFonts w:ascii="Garamond" w:hAnsi="Garamond"/>
              </w:rPr>
              <w:t>Moins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grande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répression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l'outrage</w:t>
            </w:r>
            <w:proofErr w:type="spellEnd"/>
            <w:r w:rsidRPr="006F37A9">
              <w:rPr>
                <w:rFonts w:ascii="Garamond" w:hAnsi="Garamond"/>
              </w:rPr>
              <w:t xml:space="preserve"> aux </w:t>
            </w:r>
            <w:proofErr w:type="spellStart"/>
            <w:r w:rsidRPr="006F37A9">
              <w:rPr>
                <w:rFonts w:ascii="Garamond" w:hAnsi="Garamond"/>
              </w:rPr>
              <w:t>symboles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nationaux</w:t>
            </w:r>
            <w:proofErr w:type="spellEnd"/>
            <w:r w:rsidRPr="006F37A9">
              <w:rPr>
                <w:rFonts w:ascii="Garamond" w:hAnsi="Garamond"/>
              </w:rPr>
              <w:t xml:space="preserve"> (2003).</w:t>
            </w:r>
          </w:p>
        </w:tc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16970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Protestation </w:t>
            </w:r>
            <w:proofErr w:type="spellStart"/>
            <w:r w:rsidRPr="006F37A9">
              <w:rPr>
                <w:rFonts w:ascii="Garamond" w:hAnsi="Garamond"/>
              </w:rPr>
              <w:t>contre</w:t>
            </w:r>
            <w:proofErr w:type="spellEnd"/>
            <w:r w:rsidRPr="006F37A9">
              <w:rPr>
                <w:rFonts w:ascii="Garamond" w:hAnsi="Garamond"/>
              </w:rPr>
              <w:t xml:space="preserve"> le </w:t>
            </w:r>
            <w:proofErr w:type="spellStart"/>
            <w:r w:rsidRPr="006F37A9">
              <w:rPr>
                <w:rFonts w:ascii="Garamond" w:hAnsi="Garamond"/>
              </w:rPr>
              <w:t>racisme</w:t>
            </w:r>
            <w:proofErr w:type="spellEnd"/>
            <w:r w:rsidRPr="006F37A9">
              <w:rPr>
                <w:rFonts w:ascii="Garamond" w:hAnsi="Garamond"/>
              </w:rPr>
              <w:t xml:space="preserve"> et </w:t>
            </w:r>
            <w:proofErr w:type="spellStart"/>
            <w:r w:rsidRPr="006F37A9">
              <w:rPr>
                <w:rFonts w:ascii="Garamond" w:hAnsi="Garamond"/>
              </w:rPr>
              <w:t>l'intolérance</w:t>
            </w:r>
            <w:proofErr w:type="spellEnd"/>
            <w:r w:rsidRPr="006F37A9">
              <w:rPr>
                <w:rFonts w:ascii="Garamond" w:hAnsi="Garamond"/>
              </w:rPr>
              <w:t xml:space="preserve"> de </w:t>
            </w:r>
            <w:proofErr w:type="spellStart"/>
            <w:r w:rsidRPr="006F37A9">
              <w:rPr>
                <w:rFonts w:ascii="Garamond" w:hAnsi="Garamond"/>
              </w:rPr>
              <w:t>certains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Américains</w:t>
            </w:r>
            <w:proofErr w:type="spellEnd"/>
          </w:p>
        </w:tc>
        <w:tc>
          <w:tcPr>
            <w:tcW w:w="3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FF322" w14:textId="77777777" w:rsidR="00500084" w:rsidRPr="006F37A9" w:rsidRDefault="00500084">
            <w:pPr>
              <w:pStyle w:val="TableContents"/>
              <w:rPr>
                <w:rFonts w:ascii="Garamond" w:hAnsi="Garamond"/>
              </w:rPr>
            </w:pPr>
            <w:r w:rsidRPr="006F37A9">
              <w:rPr>
                <w:rFonts w:ascii="Garamond" w:hAnsi="Garamond"/>
              </w:rPr>
              <w:t xml:space="preserve">G. Evolution </w:t>
            </w:r>
            <w:proofErr w:type="spellStart"/>
            <w:r w:rsidRPr="006F37A9">
              <w:rPr>
                <w:rFonts w:ascii="Garamond" w:hAnsi="Garamond"/>
              </w:rPr>
              <w:t>en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faveur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d'une</w:t>
            </w:r>
            <w:proofErr w:type="spellEnd"/>
            <w:r w:rsidRPr="006F37A9">
              <w:rPr>
                <w:rFonts w:ascii="Garamond" w:hAnsi="Garamond"/>
              </w:rPr>
              <w:t xml:space="preserve"> plus </w:t>
            </w:r>
            <w:proofErr w:type="spellStart"/>
            <w:r w:rsidRPr="006F37A9">
              <w:rPr>
                <w:rFonts w:ascii="Garamond" w:hAnsi="Garamond"/>
              </w:rPr>
              <w:t>gde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liberté</w:t>
            </w:r>
            <w:proofErr w:type="spellEnd"/>
            <w:r w:rsidRPr="006F37A9">
              <w:rPr>
                <w:rFonts w:ascii="Garamond" w:hAnsi="Garamond"/>
              </w:rPr>
              <w:t xml:space="preserve"> </w:t>
            </w:r>
            <w:proofErr w:type="spellStart"/>
            <w:r w:rsidRPr="006F37A9">
              <w:rPr>
                <w:rFonts w:ascii="Garamond" w:hAnsi="Garamond"/>
              </w:rPr>
              <w:t>d'expression</w:t>
            </w:r>
            <w:proofErr w:type="spellEnd"/>
          </w:p>
        </w:tc>
      </w:tr>
    </w:tbl>
    <w:p w14:paraId="43C32E40" w14:textId="77777777" w:rsidR="00500084" w:rsidRPr="006F37A9" w:rsidRDefault="00500084" w:rsidP="00500084">
      <w:pPr>
        <w:rPr>
          <w:rFonts w:ascii="Garamond" w:hAnsi="Garamond" w:cs="Tahoma"/>
          <w:vanish/>
          <w:kern w:val="3"/>
          <w:sz w:val="24"/>
          <w:szCs w:val="24"/>
          <w:lang w:val="en-US" w:bidi="en-US"/>
        </w:rPr>
      </w:pPr>
    </w:p>
    <w:p w14:paraId="1FCB4B0F" w14:textId="77777777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573754CD" w14:textId="0C35E54E" w:rsidR="00500084" w:rsidRPr="006F37A9" w:rsidRDefault="00500084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Essayer de trouver au moins 6 axes (idées communes) aux deux documents.  </w:t>
      </w:r>
    </w:p>
    <w:p w14:paraId="34FEE449" w14:textId="5803AFEA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20809620" w14:textId="6A8F0BD4" w:rsidR="00500084" w:rsidRPr="00573577" w:rsidRDefault="00500084" w:rsidP="00500084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 xml:space="preserve">Faire un plan détaillé en </w:t>
      </w:r>
      <w:r w:rsidR="00A7245A" w:rsidRPr="00573577">
        <w:rPr>
          <w:rFonts w:ascii="Garamond" w:hAnsi="Garamond"/>
          <w:b/>
          <w:bCs/>
          <w:sz w:val="24"/>
          <w:szCs w:val="24"/>
        </w:rPr>
        <w:t>réagençant</w:t>
      </w:r>
      <w:r w:rsidRPr="00573577">
        <w:rPr>
          <w:rFonts w:ascii="Garamond" w:hAnsi="Garamond"/>
          <w:b/>
          <w:bCs/>
          <w:sz w:val="24"/>
          <w:szCs w:val="24"/>
        </w:rPr>
        <w:t xml:space="preserve"> les axes comme les sous-parties de votre devoir</w:t>
      </w:r>
      <w:r w:rsidR="00573577">
        <w:rPr>
          <w:rFonts w:ascii="Garamond" w:hAnsi="Garamond"/>
          <w:b/>
          <w:bCs/>
          <w:sz w:val="24"/>
          <w:szCs w:val="24"/>
        </w:rPr>
        <w:t xml:space="preserve">, dont il faut que vous trouviez les grandes parties. </w:t>
      </w:r>
      <w:r w:rsidRPr="00573577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6AA595D3" w14:textId="1FC2A8DD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09D4E6A7" w14:textId="0168C27D" w:rsidR="00500084" w:rsidRPr="006F37A9" w:rsidRDefault="00500084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Exemple pour ce corpus : </w:t>
      </w:r>
    </w:p>
    <w:p w14:paraId="2AF9DF5F" w14:textId="4EFB0E90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65FB87E7" w14:textId="77777777" w:rsidR="00500084" w:rsidRPr="006F37A9" w:rsidRDefault="00500084" w:rsidP="00500084">
      <w:pPr>
        <w:pStyle w:val="Standard"/>
        <w:rPr>
          <w:rFonts w:ascii="Garamond" w:hAnsi="Garamond"/>
        </w:rPr>
      </w:pPr>
      <w:proofErr w:type="spellStart"/>
      <w:proofErr w:type="gramStart"/>
      <w:r w:rsidRPr="006F37A9">
        <w:rPr>
          <w:rFonts w:ascii="Garamond" w:hAnsi="Garamond"/>
        </w:rPr>
        <w:t>Problématique</w:t>
      </w:r>
      <w:proofErr w:type="spellEnd"/>
      <w:r w:rsidRPr="006F37A9">
        <w:rPr>
          <w:rFonts w:ascii="Garamond" w:hAnsi="Garamond"/>
        </w:rPr>
        <w:t xml:space="preserve"> :</w:t>
      </w:r>
      <w:proofErr w:type="gramEnd"/>
      <w:r w:rsidRPr="006F37A9">
        <w:rPr>
          <w:rFonts w:ascii="Garamond" w:hAnsi="Garamond"/>
        </w:rPr>
        <w:t xml:space="preserve"> Quelle </w:t>
      </w:r>
      <w:proofErr w:type="spellStart"/>
      <w:r w:rsidRPr="006F37A9">
        <w:rPr>
          <w:rFonts w:ascii="Garamond" w:hAnsi="Garamond"/>
        </w:rPr>
        <w:t>est</w:t>
      </w:r>
      <w:proofErr w:type="spellEnd"/>
      <w:r w:rsidRPr="006F37A9">
        <w:rPr>
          <w:rFonts w:ascii="Garamond" w:hAnsi="Garamond"/>
        </w:rPr>
        <w:t xml:space="preserve"> le </w:t>
      </w:r>
      <w:proofErr w:type="spellStart"/>
      <w:r w:rsidRPr="006F37A9">
        <w:rPr>
          <w:rFonts w:ascii="Garamond" w:hAnsi="Garamond"/>
        </w:rPr>
        <w:t>rôle</w:t>
      </w:r>
      <w:proofErr w:type="spellEnd"/>
      <w:r w:rsidRPr="006F37A9">
        <w:rPr>
          <w:rFonts w:ascii="Garamond" w:hAnsi="Garamond"/>
        </w:rPr>
        <w:t xml:space="preserve"> de la </w:t>
      </w:r>
      <w:proofErr w:type="spellStart"/>
      <w:r w:rsidRPr="006F37A9">
        <w:rPr>
          <w:rFonts w:ascii="Garamond" w:hAnsi="Garamond"/>
        </w:rPr>
        <w:t>parodie</w:t>
      </w:r>
      <w:proofErr w:type="spellEnd"/>
      <w:r w:rsidRPr="006F37A9">
        <w:rPr>
          <w:rFonts w:ascii="Garamond" w:hAnsi="Garamond"/>
        </w:rPr>
        <w:t xml:space="preserve"> des </w:t>
      </w:r>
      <w:proofErr w:type="spellStart"/>
      <w:r w:rsidRPr="006F37A9">
        <w:rPr>
          <w:rFonts w:ascii="Garamond" w:hAnsi="Garamond"/>
        </w:rPr>
        <w:t>hymnes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nationaux</w:t>
      </w:r>
      <w:proofErr w:type="spellEnd"/>
      <w:r w:rsidRPr="006F37A9">
        <w:rPr>
          <w:rFonts w:ascii="Garamond" w:hAnsi="Garamond"/>
        </w:rPr>
        <w:t xml:space="preserve"> ?</w:t>
      </w:r>
    </w:p>
    <w:p w14:paraId="7D998CCB" w14:textId="77777777" w:rsidR="00500084" w:rsidRPr="006F37A9" w:rsidRDefault="00500084" w:rsidP="00500084">
      <w:pPr>
        <w:pStyle w:val="Standard"/>
        <w:rPr>
          <w:rFonts w:ascii="Garamond" w:hAnsi="Garamond"/>
          <w:color w:val="000000"/>
        </w:rPr>
      </w:pPr>
      <w:proofErr w:type="spellStart"/>
      <w:proofErr w:type="gramStart"/>
      <w:r w:rsidRPr="006F37A9">
        <w:rPr>
          <w:rFonts w:ascii="Garamond" w:hAnsi="Garamond"/>
          <w:color w:val="000000"/>
        </w:rPr>
        <w:lastRenderedPageBreak/>
        <w:t>Réponse</w:t>
      </w:r>
      <w:proofErr w:type="spellEnd"/>
      <w:r w:rsidRPr="006F37A9">
        <w:rPr>
          <w:rFonts w:ascii="Garamond" w:hAnsi="Garamond"/>
          <w:color w:val="000000"/>
        </w:rPr>
        <w:t xml:space="preserve"> :</w:t>
      </w:r>
      <w:proofErr w:type="gramEnd"/>
      <w:r w:rsidRPr="006F37A9">
        <w:rPr>
          <w:rFonts w:ascii="Garamond" w:hAnsi="Garamond"/>
          <w:color w:val="000000"/>
        </w:rPr>
        <w:t xml:space="preserve"> pas tant </w:t>
      </w:r>
      <w:proofErr w:type="spellStart"/>
      <w:r w:rsidRPr="006F37A9">
        <w:rPr>
          <w:rFonts w:ascii="Garamond" w:hAnsi="Garamond"/>
          <w:color w:val="000000"/>
        </w:rPr>
        <w:t>l'irrespect</w:t>
      </w:r>
      <w:proofErr w:type="spellEnd"/>
      <w:r w:rsidRPr="006F37A9">
        <w:rPr>
          <w:rFonts w:ascii="Garamond" w:hAnsi="Garamond"/>
          <w:color w:val="000000"/>
        </w:rPr>
        <w:t xml:space="preserve"> </w:t>
      </w:r>
      <w:proofErr w:type="spellStart"/>
      <w:r w:rsidRPr="006F37A9">
        <w:rPr>
          <w:rFonts w:ascii="Garamond" w:hAnsi="Garamond"/>
          <w:color w:val="000000"/>
        </w:rPr>
        <w:t>qu'une</w:t>
      </w:r>
      <w:proofErr w:type="spellEnd"/>
      <w:r w:rsidRPr="006F37A9">
        <w:rPr>
          <w:rFonts w:ascii="Garamond" w:hAnsi="Garamond"/>
          <w:color w:val="000000"/>
        </w:rPr>
        <w:t xml:space="preserve"> </w:t>
      </w:r>
      <w:proofErr w:type="spellStart"/>
      <w:r w:rsidRPr="006F37A9">
        <w:rPr>
          <w:rFonts w:ascii="Garamond" w:hAnsi="Garamond"/>
          <w:color w:val="000000"/>
        </w:rPr>
        <w:t>volonté</w:t>
      </w:r>
      <w:proofErr w:type="spellEnd"/>
      <w:r w:rsidRPr="006F37A9">
        <w:rPr>
          <w:rFonts w:ascii="Garamond" w:hAnsi="Garamond"/>
          <w:color w:val="000000"/>
        </w:rPr>
        <w:t xml:space="preserve"> de </w:t>
      </w:r>
      <w:proofErr w:type="spellStart"/>
      <w:r w:rsidRPr="006F37A9">
        <w:rPr>
          <w:rFonts w:ascii="Garamond" w:hAnsi="Garamond"/>
          <w:color w:val="000000"/>
        </w:rPr>
        <w:t>réinventer</w:t>
      </w:r>
      <w:proofErr w:type="spellEnd"/>
      <w:r w:rsidRPr="006F37A9">
        <w:rPr>
          <w:rFonts w:ascii="Garamond" w:hAnsi="Garamond"/>
          <w:color w:val="000000"/>
        </w:rPr>
        <w:t xml:space="preserve"> la </w:t>
      </w:r>
      <w:proofErr w:type="spellStart"/>
      <w:r w:rsidRPr="006F37A9">
        <w:rPr>
          <w:rFonts w:ascii="Garamond" w:hAnsi="Garamond"/>
          <w:color w:val="000000"/>
        </w:rPr>
        <w:t>société</w:t>
      </w:r>
      <w:proofErr w:type="spellEnd"/>
    </w:p>
    <w:p w14:paraId="06BB4CD3" w14:textId="77777777" w:rsidR="00500084" w:rsidRPr="006F37A9" w:rsidRDefault="00500084" w:rsidP="00500084">
      <w:pPr>
        <w:pStyle w:val="Standard"/>
        <w:rPr>
          <w:rFonts w:ascii="Garamond" w:hAnsi="Garamond"/>
          <w:color w:val="800000"/>
        </w:rPr>
      </w:pPr>
    </w:p>
    <w:p w14:paraId="5A7EDE8B" w14:textId="5C144A49" w:rsidR="00500084" w:rsidRPr="006F37A9" w:rsidRDefault="00500084" w:rsidP="00500084">
      <w:pPr>
        <w:pStyle w:val="Standard"/>
        <w:rPr>
          <w:rFonts w:ascii="Garamond" w:hAnsi="Garamond"/>
          <w:color w:val="800000"/>
        </w:rPr>
      </w:pPr>
      <w:r w:rsidRPr="006F37A9">
        <w:rPr>
          <w:rFonts w:ascii="Garamond" w:hAnsi="Garamond"/>
          <w:color w:val="800000"/>
        </w:rPr>
        <w:t>I. Description et Causes</w:t>
      </w:r>
      <w:r w:rsidR="008A1F1D" w:rsidRPr="006F37A9">
        <w:rPr>
          <w:rFonts w:ascii="Garamond" w:hAnsi="Garamond"/>
          <w:color w:val="800000"/>
        </w:rPr>
        <w:t xml:space="preserve">: </w:t>
      </w:r>
      <w:proofErr w:type="spellStart"/>
      <w:r w:rsidR="008A1F1D" w:rsidRPr="006F37A9">
        <w:rPr>
          <w:rFonts w:ascii="Garamond" w:hAnsi="Garamond"/>
          <w:color w:val="800000"/>
        </w:rPr>
        <w:t>une</w:t>
      </w:r>
      <w:proofErr w:type="spellEnd"/>
      <w:r w:rsidR="008A1F1D" w:rsidRPr="006F37A9">
        <w:rPr>
          <w:rFonts w:ascii="Garamond" w:hAnsi="Garamond"/>
          <w:color w:val="800000"/>
        </w:rPr>
        <w:t xml:space="preserve"> provocation, à </w:t>
      </w:r>
      <w:proofErr w:type="spellStart"/>
      <w:r w:rsidR="008A1F1D" w:rsidRPr="006F37A9">
        <w:rPr>
          <w:rFonts w:ascii="Garamond" w:hAnsi="Garamond"/>
          <w:color w:val="800000"/>
        </w:rPr>
        <w:t>une</w:t>
      </w:r>
      <w:proofErr w:type="spellEnd"/>
      <w:r w:rsidR="008A1F1D" w:rsidRPr="006F37A9">
        <w:rPr>
          <w:rFonts w:ascii="Garamond" w:hAnsi="Garamond"/>
          <w:color w:val="800000"/>
        </w:rPr>
        <w:t xml:space="preserve"> époque de crise </w:t>
      </w:r>
    </w:p>
    <w:p w14:paraId="4FB4D887" w14:textId="5E43738C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A. Nature de la </w:t>
      </w:r>
      <w:proofErr w:type="gramStart"/>
      <w:r w:rsidRPr="006F37A9">
        <w:rPr>
          <w:rFonts w:ascii="Garamond" w:hAnsi="Garamond"/>
        </w:rPr>
        <w:t>provocation :</w:t>
      </w:r>
      <w:proofErr w:type="gram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mettre</w:t>
      </w:r>
      <w:proofErr w:type="spellEnd"/>
      <w:r w:rsidRPr="006F37A9">
        <w:rPr>
          <w:rFonts w:ascii="Garamond" w:hAnsi="Garamond"/>
        </w:rPr>
        <w:t xml:space="preserve"> les </w:t>
      </w:r>
      <w:proofErr w:type="spellStart"/>
      <w:r w:rsidRPr="006F37A9">
        <w:rPr>
          <w:rFonts w:ascii="Garamond" w:hAnsi="Garamond"/>
        </w:rPr>
        <w:t>pieds</w:t>
      </w:r>
      <w:proofErr w:type="spellEnd"/>
      <w:r w:rsidRPr="006F37A9">
        <w:rPr>
          <w:rFonts w:ascii="Garamond" w:hAnsi="Garamond"/>
        </w:rPr>
        <w:t xml:space="preserve"> dans le plat</w:t>
      </w:r>
    </w:p>
    <w:p w14:paraId="67E38011" w14:textId="77777777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F. Intention </w:t>
      </w:r>
      <w:proofErr w:type="spellStart"/>
      <w:r w:rsidRPr="006F37A9">
        <w:rPr>
          <w:rFonts w:ascii="Garamond" w:hAnsi="Garamond"/>
        </w:rPr>
        <w:t>d'auteur</w:t>
      </w:r>
      <w:proofErr w:type="spellEnd"/>
      <w:r w:rsidRPr="006F37A9">
        <w:rPr>
          <w:rFonts w:ascii="Garamond" w:hAnsi="Garamond"/>
        </w:rPr>
        <w:t xml:space="preserve">. </w:t>
      </w:r>
      <w:proofErr w:type="spellStart"/>
      <w:r w:rsidRPr="006F37A9">
        <w:rPr>
          <w:rFonts w:ascii="Garamond" w:hAnsi="Garamond"/>
        </w:rPr>
        <w:t>Dénoncer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une</w:t>
      </w:r>
      <w:proofErr w:type="spellEnd"/>
      <w:r w:rsidRPr="006F37A9">
        <w:rPr>
          <w:rFonts w:ascii="Garamond" w:hAnsi="Garamond"/>
        </w:rPr>
        <w:t xml:space="preserve"> situation </w:t>
      </w:r>
      <w:proofErr w:type="spellStart"/>
      <w:r w:rsidRPr="006F37A9">
        <w:rPr>
          <w:rFonts w:ascii="Garamond" w:hAnsi="Garamond"/>
        </w:rPr>
        <w:t>historiquement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bloquée</w:t>
      </w:r>
      <w:proofErr w:type="spellEnd"/>
      <w:r w:rsidRPr="006F37A9">
        <w:rPr>
          <w:rFonts w:ascii="Garamond" w:hAnsi="Garamond"/>
        </w:rPr>
        <w:t>.</w:t>
      </w:r>
    </w:p>
    <w:p w14:paraId="1DB501E4" w14:textId="77777777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B. Moment </w:t>
      </w:r>
      <w:proofErr w:type="spellStart"/>
      <w:r w:rsidRPr="006F37A9">
        <w:rPr>
          <w:rFonts w:ascii="Garamond" w:hAnsi="Garamond"/>
        </w:rPr>
        <w:t>historique</w:t>
      </w:r>
      <w:proofErr w:type="spellEnd"/>
      <w:r w:rsidRPr="006F37A9">
        <w:rPr>
          <w:rFonts w:ascii="Garamond" w:hAnsi="Garamond"/>
        </w:rPr>
        <w:t xml:space="preserve"> de crise = </w:t>
      </w:r>
      <w:proofErr w:type="spellStart"/>
      <w:r w:rsidRPr="006F37A9">
        <w:rPr>
          <w:rFonts w:ascii="Garamond" w:hAnsi="Garamond"/>
        </w:rPr>
        <w:t>années</w:t>
      </w:r>
      <w:proofErr w:type="spellEnd"/>
      <w:r w:rsidRPr="006F37A9">
        <w:rPr>
          <w:rFonts w:ascii="Garamond" w:hAnsi="Garamond"/>
        </w:rPr>
        <w:t xml:space="preserve"> 60 à 80</w:t>
      </w:r>
    </w:p>
    <w:p w14:paraId="44164904" w14:textId="77777777" w:rsidR="00500084" w:rsidRPr="006F37A9" w:rsidRDefault="00500084" w:rsidP="00500084">
      <w:pPr>
        <w:pStyle w:val="Standard"/>
        <w:rPr>
          <w:rFonts w:ascii="Garamond" w:hAnsi="Garamond"/>
        </w:rPr>
      </w:pPr>
    </w:p>
    <w:p w14:paraId="25FBF958" w14:textId="0D0340FD" w:rsidR="00500084" w:rsidRPr="006F37A9" w:rsidRDefault="00500084" w:rsidP="00500084">
      <w:pPr>
        <w:pStyle w:val="Standard"/>
        <w:rPr>
          <w:rFonts w:ascii="Garamond" w:hAnsi="Garamond"/>
          <w:color w:val="800000"/>
        </w:rPr>
      </w:pPr>
      <w:r w:rsidRPr="006F37A9">
        <w:rPr>
          <w:rFonts w:ascii="Garamond" w:hAnsi="Garamond"/>
          <w:color w:val="800000"/>
        </w:rPr>
        <w:t xml:space="preserve">II. </w:t>
      </w:r>
      <w:proofErr w:type="spellStart"/>
      <w:r w:rsidRPr="006F37A9">
        <w:rPr>
          <w:rFonts w:ascii="Garamond" w:hAnsi="Garamond"/>
          <w:color w:val="800000"/>
        </w:rPr>
        <w:t>Prolongements</w:t>
      </w:r>
      <w:proofErr w:type="spellEnd"/>
      <w:r w:rsidRPr="006F37A9">
        <w:rPr>
          <w:rFonts w:ascii="Garamond" w:hAnsi="Garamond"/>
          <w:color w:val="800000"/>
        </w:rPr>
        <w:t xml:space="preserve"> et </w:t>
      </w:r>
      <w:proofErr w:type="gramStart"/>
      <w:r w:rsidR="008A1F1D" w:rsidRPr="006F37A9">
        <w:rPr>
          <w:rFonts w:ascii="Garamond" w:hAnsi="Garamond"/>
          <w:color w:val="800000"/>
        </w:rPr>
        <w:t>consequences :</w:t>
      </w:r>
      <w:proofErr w:type="gramEnd"/>
      <w:r w:rsidR="008A1F1D" w:rsidRPr="006F37A9">
        <w:rPr>
          <w:rFonts w:ascii="Garamond" w:hAnsi="Garamond"/>
          <w:color w:val="800000"/>
        </w:rPr>
        <w:t xml:space="preserve"> La </w:t>
      </w:r>
      <w:proofErr w:type="spellStart"/>
      <w:r w:rsidR="008A1F1D" w:rsidRPr="006F37A9">
        <w:rPr>
          <w:rFonts w:ascii="Garamond" w:hAnsi="Garamond"/>
          <w:color w:val="800000"/>
        </w:rPr>
        <w:t>prise</w:t>
      </w:r>
      <w:proofErr w:type="spellEnd"/>
      <w:r w:rsidR="008A1F1D" w:rsidRPr="006F37A9">
        <w:rPr>
          <w:rFonts w:ascii="Garamond" w:hAnsi="Garamond"/>
          <w:color w:val="800000"/>
        </w:rPr>
        <w:t xml:space="preserve"> de position d’un artiste pour </w:t>
      </w:r>
      <w:proofErr w:type="spellStart"/>
      <w:r w:rsidR="008A1F1D" w:rsidRPr="006F37A9">
        <w:rPr>
          <w:rFonts w:ascii="Garamond" w:hAnsi="Garamond"/>
          <w:color w:val="800000"/>
        </w:rPr>
        <w:t>une</w:t>
      </w:r>
      <w:proofErr w:type="spellEnd"/>
      <w:r w:rsidR="008A1F1D" w:rsidRPr="006F37A9">
        <w:rPr>
          <w:rFonts w:ascii="Garamond" w:hAnsi="Garamond"/>
          <w:color w:val="800000"/>
        </w:rPr>
        <w:t xml:space="preserve"> </w:t>
      </w:r>
      <w:proofErr w:type="spellStart"/>
      <w:r w:rsidR="008A1F1D" w:rsidRPr="006F37A9">
        <w:rPr>
          <w:rFonts w:ascii="Garamond" w:hAnsi="Garamond"/>
          <w:color w:val="800000"/>
        </w:rPr>
        <w:t>société</w:t>
      </w:r>
      <w:proofErr w:type="spellEnd"/>
      <w:r w:rsidR="008A1F1D" w:rsidRPr="006F37A9">
        <w:rPr>
          <w:rFonts w:ascii="Garamond" w:hAnsi="Garamond"/>
          <w:color w:val="800000"/>
        </w:rPr>
        <w:t xml:space="preserve"> plus </w:t>
      </w:r>
      <w:proofErr w:type="spellStart"/>
      <w:r w:rsidR="008A1F1D" w:rsidRPr="006F37A9">
        <w:rPr>
          <w:rFonts w:ascii="Garamond" w:hAnsi="Garamond"/>
          <w:color w:val="800000"/>
        </w:rPr>
        <w:t>juste</w:t>
      </w:r>
      <w:proofErr w:type="spellEnd"/>
      <w:r w:rsidR="008A1F1D" w:rsidRPr="006F37A9">
        <w:rPr>
          <w:rFonts w:ascii="Garamond" w:hAnsi="Garamond"/>
          <w:color w:val="800000"/>
        </w:rPr>
        <w:t xml:space="preserve"> </w:t>
      </w:r>
    </w:p>
    <w:p w14:paraId="4E99651B" w14:textId="77777777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C. </w:t>
      </w:r>
      <w:proofErr w:type="spellStart"/>
      <w:r w:rsidRPr="006F37A9">
        <w:rPr>
          <w:rFonts w:ascii="Garamond" w:hAnsi="Garamond"/>
        </w:rPr>
        <w:t>réactions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proofErr w:type="gramStart"/>
      <w:r w:rsidRPr="006F37A9">
        <w:rPr>
          <w:rFonts w:ascii="Garamond" w:hAnsi="Garamond"/>
        </w:rPr>
        <w:t>négatives</w:t>
      </w:r>
      <w:proofErr w:type="spellEnd"/>
      <w:r w:rsidRPr="006F37A9">
        <w:rPr>
          <w:rFonts w:ascii="Garamond" w:hAnsi="Garamond"/>
        </w:rPr>
        <w:t xml:space="preserve"> :</w:t>
      </w:r>
      <w:proofErr w:type="gram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sensibilité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touchée</w:t>
      </w:r>
      <w:proofErr w:type="spellEnd"/>
      <w:r w:rsidRPr="006F37A9">
        <w:rPr>
          <w:rFonts w:ascii="Garamond" w:hAnsi="Garamond"/>
        </w:rPr>
        <w:t xml:space="preserve"> /D. La </w:t>
      </w:r>
      <w:proofErr w:type="spellStart"/>
      <w:r w:rsidRPr="006F37A9">
        <w:rPr>
          <w:rFonts w:ascii="Garamond" w:hAnsi="Garamond"/>
        </w:rPr>
        <w:t>personne</w:t>
      </w:r>
      <w:proofErr w:type="spellEnd"/>
      <w:r w:rsidRPr="006F37A9">
        <w:rPr>
          <w:rFonts w:ascii="Garamond" w:hAnsi="Garamond"/>
        </w:rPr>
        <w:t xml:space="preserve"> de </w:t>
      </w:r>
      <w:proofErr w:type="spellStart"/>
      <w:r w:rsidRPr="006F37A9">
        <w:rPr>
          <w:rFonts w:ascii="Garamond" w:hAnsi="Garamond"/>
        </w:rPr>
        <w:t>l'artiste</w:t>
      </w:r>
      <w:proofErr w:type="spellEnd"/>
      <w:r w:rsidRPr="006F37A9">
        <w:rPr>
          <w:rFonts w:ascii="Garamond" w:hAnsi="Garamond"/>
        </w:rPr>
        <w:t xml:space="preserve"> : </w:t>
      </w:r>
      <w:proofErr w:type="spellStart"/>
      <w:r w:rsidRPr="006F37A9">
        <w:rPr>
          <w:rFonts w:ascii="Garamond" w:hAnsi="Garamond"/>
        </w:rPr>
        <w:t>respectée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ou</w:t>
      </w:r>
      <w:proofErr w:type="spellEnd"/>
      <w:r w:rsidRPr="006F37A9">
        <w:rPr>
          <w:rFonts w:ascii="Garamond" w:hAnsi="Garamond"/>
        </w:rPr>
        <w:t xml:space="preserve"> non ?</w:t>
      </w:r>
    </w:p>
    <w:p w14:paraId="6DC8A93A" w14:textId="77777777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G. Evolution </w:t>
      </w:r>
      <w:proofErr w:type="spellStart"/>
      <w:r w:rsidRPr="006F37A9">
        <w:rPr>
          <w:rFonts w:ascii="Garamond" w:hAnsi="Garamond"/>
        </w:rPr>
        <w:t>en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faveur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d'une</w:t>
      </w:r>
      <w:proofErr w:type="spellEnd"/>
      <w:r w:rsidRPr="006F37A9">
        <w:rPr>
          <w:rFonts w:ascii="Garamond" w:hAnsi="Garamond"/>
        </w:rPr>
        <w:t xml:space="preserve"> plus </w:t>
      </w:r>
      <w:proofErr w:type="spellStart"/>
      <w:r w:rsidRPr="006F37A9">
        <w:rPr>
          <w:rFonts w:ascii="Garamond" w:hAnsi="Garamond"/>
        </w:rPr>
        <w:t>gde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liberté</w:t>
      </w:r>
      <w:proofErr w:type="spellEnd"/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d'expression</w:t>
      </w:r>
      <w:proofErr w:type="spellEnd"/>
    </w:p>
    <w:p w14:paraId="46110FE7" w14:textId="77777777" w:rsidR="00500084" w:rsidRPr="006F37A9" w:rsidRDefault="00500084" w:rsidP="00500084">
      <w:pPr>
        <w:pStyle w:val="TableContents"/>
        <w:rPr>
          <w:rFonts w:ascii="Garamond" w:hAnsi="Garamond"/>
        </w:rPr>
      </w:pPr>
      <w:r w:rsidRPr="006F37A9">
        <w:rPr>
          <w:rFonts w:ascii="Garamond" w:hAnsi="Garamond"/>
        </w:rPr>
        <w:t xml:space="preserve">E.  Une </w:t>
      </w:r>
      <w:proofErr w:type="spellStart"/>
      <w:r w:rsidRPr="006F37A9">
        <w:rPr>
          <w:rFonts w:ascii="Garamond" w:hAnsi="Garamond"/>
        </w:rPr>
        <w:t>redéfinition</w:t>
      </w:r>
      <w:proofErr w:type="spellEnd"/>
      <w:r w:rsidRPr="006F37A9">
        <w:rPr>
          <w:rFonts w:ascii="Garamond" w:hAnsi="Garamond"/>
        </w:rPr>
        <w:t xml:space="preserve"> profonde de </w:t>
      </w:r>
      <w:proofErr w:type="spellStart"/>
      <w:r w:rsidRPr="006F37A9">
        <w:rPr>
          <w:rFonts w:ascii="Garamond" w:hAnsi="Garamond"/>
          <w:shd w:val="clear" w:color="auto" w:fill="FFFF00"/>
        </w:rPr>
        <w:t>l'idée</w:t>
      </w:r>
      <w:proofErr w:type="spellEnd"/>
      <w:r w:rsidRPr="006F37A9">
        <w:rPr>
          <w:rFonts w:ascii="Garamond" w:hAnsi="Garamond"/>
          <w:shd w:val="clear" w:color="auto" w:fill="FFFF00"/>
        </w:rPr>
        <w:t xml:space="preserve"> de nation</w:t>
      </w:r>
      <w:r w:rsidRPr="006F37A9">
        <w:rPr>
          <w:rFonts w:ascii="Garamond" w:hAnsi="Garamond"/>
        </w:rPr>
        <w:t xml:space="preserve"> </w:t>
      </w:r>
      <w:proofErr w:type="spellStart"/>
      <w:r w:rsidRPr="006F37A9">
        <w:rPr>
          <w:rFonts w:ascii="Garamond" w:hAnsi="Garamond"/>
        </w:rPr>
        <w:t>afin</w:t>
      </w:r>
      <w:proofErr w:type="spellEnd"/>
      <w:r w:rsidRPr="006F37A9">
        <w:rPr>
          <w:rFonts w:ascii="Garamond" w:hAnsi="Garamond"/>
        </w:rPr>
        <w:t xml:space="preserve"> de la </w:t>
      </w:r>
      <w:proofErr w:type="spellStart"/>
      <w:r w:rsidRPr="006F37A9">
        <w:rPr>
          <w:rFonts w:ascii="Garamond" w:hAnsi="Garamond"/>
        </w:rPr>
        <w:t>rendre</w:t>
      </w:r>
      <w:proofErr w:type="spellEnd"/>
      <w:r w:rsidRPr="006F37A9">
        <w:rPr>
          <w:rFonts w:ascii="Garamond" w:hAnsi="Garamond"/>
        </w:rPr>
        <w:t xml:space="preserve"> plus inclusive.</w:t>
      </w:r>
    </w:p>
    <w:p w14:paraId="179BF83F" w14:textId="77777777" w:rsidR="00500084" w:rsidRPr="006F37A9" w:rsidRDefault="00500084" w:rsidP="00500084">
      <w:pPr>
        <w:pStyle w:val="TableContents"/>
        <w:rPr>
          <w:rFonts w:ascii="Garamond" w:hAnsi="Garamond"/>
        </w:rPr>
      </w:pPr>
    </w:p>
    <w:p w14:paraId="1184A32D" w14:textId="54514093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4C272E5A" w14:textId="1FE48C91" w:rsidR="00F11CE9" w:rsidRPr="00573577" w:rsidRDefault="00F11CE9" w:rsidP="00F11CE9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 xml:space="preserve">Rédaction (la moitié du temps) </w:t>
      </w:r>
    </w:p>
    <w:p w14:paraId="697CCF6B" w14:textId="77777777" w:rsidR="00F11CE9" w:rsidRPr="006F37A9" w:rsidRDefault="00F11CE9" w:rsidP="00500084">
      <w:pPr>
        <w:rPr>
          <w:rFonts w:ascii="Garamond" w:hAnsi="Garamond"/>
          <w:sz w:val="24"/>
          <w:szCs w:val="24"/>
        </w:rPr>
      </w:pPr>
    </w:p>
    <w:p w14:paraId="5CD4B345" w14:textId="5D537954" w:rsidR="00500084" w:rsidRPr="00573577" w:rsidRDefault="00500084" w:rsidP="00F11CE9">
      <w:pPr>
        <w:pStyle w:val="Paragraphedeliste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 xml:space="preserve">Rédiger </w:t>
      </w:r>
      <w:r w:rsidR="00F11CE9" w:rsidRPr="00573577">
        <w:rPr>
          <w:rFonts w:ascii="Garamond" w:hAnsi="Garamond"/>
          <w:b/>
          <w:bCs/>
          <w:sz w:val="24"/>
          <w:szCs w:val="24"/>
        </w:rPr>
        <w:t xml:space="preserve">au brouillon </w:t>
      </w:r>
      <w:r w:rsidRPr="00573577">
        <w:rPr>
          <w:rFonts w:ascii="Garamond" w:hAnsi="Garamond"/>
          <w:b/>
          <w:bCs/>
          <w:sz w:val="24"/>
          <w:szCs w:val="24"/>
        </w:rPr>
        <w:t>une int</w:t>
      </w:r>
      <w:r w:rsidR="00621C5B" w:rsidRPr="00573577">
        <w:rPr>
          <w:rFonts w:ascii="Garamond" w:hAnsi="Garamond"/>
          <w:b/>
          <w:bCs/>
          <w:sz w:val="24"/>
          <w:szCs w:val="24"/>
        </w:rPr>
        <w:t>r</w:t>
      </w:r>
      <w:r w:rsidRPr="00573577">
        <w:rPr>
          <w:rFonts w:ascii="Garamond" w:hAnsi="Garamond"/>
          <w:b/>
          <w:bCs/>
          <w:sz w:val="24"/>
          <w:szCs w:val="24"/>
        </w:rPr>
        <w:t xml:space="preserve">oduction globale et une conclusion </w:t>
      </w:r>
      <w:r w:rsidR="00621C5B" w:rsidRPr="00573577">
        <w:rPr>
          <w:rFonts w:ascii="Garamond" w:hAnsi="Garamond"/>
          <w:b/>
          <w:bCs/>
          <w:sz w:val="24"/>
          <w:szCs w:val="24"/>
        </w:rPr>
        <w:t>(vous n’avez pas le temps de rédiger le reste du devoir)</w:t>
      </w:r>
    </w:p>
    <w:p w14:paraId="0F2A870F" w14:textId="5CB4A570" w:rsidR="00500084" w:rsidRPr="006F37A9" w:rsidRDefault="00500084" w:rsidP="00500084">
      <w:pPr>
        <w:rPr>
          <w:rFonts w:ascii="Garamond" w:hAnsi="Garamond"/>
          <w:sz w:val="24"/>
          <w:szCs w:val="24"/>
        </w:rPr>
      </w:pPr>
    </w:p>
    <w:p w14:paraId="193BA2E4" w14:textId="76D26EDF" w:rsidR="00500084" w:rsidRDefault="00500084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L’introduction comporte </w:t>
      </w:r>
      <w:r w:rsidR="00A7245A" w:rsidRPr="006F37A9">
        <w:rPr>
          <w:rFonts w:ascii="Garamond" w:hAnsi="Garamond"/>
          <w:sz w:val="24"/>
          <w:szCs w:val="24"/>
        </w:rPr>
        <w:t>une présentation du thème (la musique) et du corpus, l’énoncé de la problématique générale du devoir, le plan des deux grandes parties.</w:t>
      </w:r>
    </w:p>
    <w:p w14:paraId="01F44DBD" w14:textId="1456EE5B" w:rsidR="00573577" w:rsidRDefault="00573577" w:rsidP="00500084">
      <w:pPr>
        <w:rPr>
          <w:rFonts w:ascii="Garamond" w:hAnsi="Garamond"/>
          <w:sz w:val="24"/>
          <w:szCs w:val="24"/>
        </w:rPr>
      </w:pPr>
    </w:p>
    <w:p w14:paraId="6602D05B" w14:textId="6AD96543" w:rsidR="00573577" w:rsidRPr="006F37A9" w:rsidRDefault="00573577" w:rsidP="00500084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Exple</w:t>
      </w:r>
      <w:proofErr w:type="spellEnd"/>
      <w:r>
        <w:rPr>
          <w:rFonts w:ascii="Garamond" w:hAnsi="Garamond"/>
          <w:sz w:val="24"/>
          <w:szCs w:val="24"/>
        </w:rPr>
        <w:t xml:space="preserve"> d’intro rédigée </w:t>
      </w:r>
    </w:p>
    <w:p w14:paraId="5FB03B95" w14:textId="690E4378" w:rsidR="00621C5B" w:rsidRPr="006F37A9" w:rsidRDefault="008A1F1D" w:rsidP="00500084">
      <w:pPr>
        <w:rPr>
          <w:rFonts w:ascii="Garamond" w:hAnsi="Garamond"/>
          <w:sz w:val="24"/>
          <w:szCs w:val="24"/>
        </w:rPr>
      </w:pPr>
      <w:proofErr w:type="gramStart"/>
      <w:r w:rsidRPr="006F37A9">
        <w:rPr>
          <w:rFonts w:ascii="Garamond" w:hAnsi="Garamond"/>
          <w:sz w:val="24"/>
          <w:szCs w:val="24"/>
        </w:rPr>
        <w:t xml:space="preserve">[ </w:t>
      </w:r>
      <w:r w:rsidR="00621C5B" w:rsidRPr="006F37A9">
        <w:rPr>
          <w:rFonts w:ascii="Garamond" w:hAnsi="Garamond"/>
          <w:sz w:val="24"/>
          <w:szCs w:val="24"/>
        </w:rPr>
        <w:t>Présentation</w:t>
      </w:r>
      <w:proofErr w:type="gramEnd"/>
      <w:r w:rsidRPr="006F37A9">
        <w:rPr>
          <w:rFonts w:ascii="Garamond" w:hAnsi="Garamond"/>
          <w:sz w:val="24"/>
          <w:szCs w:val="24"/>
        </w:rPr>
        <w:t>]</w:t>
      </w:r>
    </w:p>
    <w:p w14:paraId="68080388" w14:textId="5935A5DE" w:rsidR="00621C5B" w:rsidRPr="006F37A9" w:rsidRDefault="00621C5B" w:rsidP="00621C5B">
      <w:pPr>
        <w:ind w:firstLine="708"/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La musique est un art très social : écouter de la musique permet de se retrouver à plusieurs autour d’un plaisir partagé. Pourtant, le plaisir musical n’est pas toujours gratuit. Il est souvent mis au service d’une cause à défendre, ou d’un propos critique sur la société, comme le montre ce corpus de deux documents, l’extrait d’un essai de </w:t>
      </w:r>
      <w:r w:rsidR="00573577">
        <w:rPr>
          <w:rFonts w:ascii="Garamond" w:hAnsi="Garamond"/>
          <w:sz w:val="24"/>
          <w:szCs w:val="24"/>
        </w:rPr>
        <w:t xml:space="preserve">Didier </w:t>
      </w:r>
      <w:r w:rsidRPr="006F37A9">
        <w:rPr>
          <w:rFonts w:ascii="Garamond" w:hAnsi="Garamond"/>
          <w:sz w:val="24"/>
          <w:szCs w:val="24"/>
        </w:rPr>
        <w:t xml:space="preserve">Francfort et celui d’un roman de Lydie </w:t>
      </w:r>
      <w:proofErr w:type="spellStart"/>
      <w:r w:rsidRPr="006F37A9">
        <w:rPr>
          <w:rFonts w:ascii="Garamond" w:hAnsi="Garamond"/>
          <w:sz w:val="24"/>
          <w:szCs w:val="24"/>
        </w:rPr>
        <w:t>Salva</w:t>
      </w:r>
      <w:r w:rsidR="00573577">
        <w:rPr>
          <w:rFonts w:ascii="Garamond" w:hAnsi="Garamond"/>
          <w:sz w:val="24"/>
          <w:szCs w:val="24"/>
        </w:rPr>
        <w:t>y</w:t>
      </w:r>
      <w:r w:rsidRPr="006F37A9">
        <w:rPr>
          <w:rFonts w:ascii="Garamond" w:hAnsi="Garamond"/>
          <w:sz w:val="24"/>
          <w:szCs w:val="24"/>
        </w:rPr>
        <w:t>re</w:t>
      </w:r>
      <w:proofErr w:type="spellEnd"/>
      <w:r w:rsidRPr="006F37A9">
        <w:rPr>
          <w:rFonts w:ascii="Garamond" w:hAnsi="Garamond"/>
          <w:sz w:val="24"/>
          <w:szCs w:val="24"/>
        </w:rPr>
        <w:t xml:space="preserve">. </w:t>
      </w:r>
      <w:r w:rsidR="00DA35EE" w:rsidRPr="006F37A9">
        <w:rPr>
          <w:rFonts w:ascii="Garamond" w:hAnsi="Garamond"/>
          <w:sz w:val="24"/>
          <w:szCs w:val="24"/>
        </w:rPr>
        <w:t>Dans chacun de ces deux cou</w:t>
      </w:r>
      <w:r w:rsidR="008A1F1D" w:rsidRPr="006F37A9">
        <w:rPr>
          <w:rFonts w:ascii="Garamond" w:hAnsi="Garamond"/>
          <w:sz w:val="24"/>
          <w:szCs w:val="24"/>
        </w:rPr>
        <w:t>r</w:t>
      </w:r>
      <w:r w:rsidR="00DA35EE" w:rsidRPr="006F37A9">
        <w:rPr>
          <w:rFonts w:ascii="Garamond" w:hAnsi="Garamond"/>
          <w:sz w:val="24"/>
          <w:szCs w:val="24"/>
        </w:rPr>
        <w:t xml:space="preserve">ts textes, l’auteur analyse la version parodique que des artistes contestataires ont donné de l’hymne national de leurs pays d’origine : la Marseillaise pour </w:t>
      </w:r>
      <w:proofErr w:type="spellStart"/>
      <w:r w:rsidR="00DA35EE" w:rsidRPr="006F37A9">
        <w:rPr>
          <w:rFonts w:ascii="Garamond" w:hAnsi="Garamond"/>
          <w:sz w:val="24"/>
          <w:szCs w:val="24"/>
        </w:rPr>
        <w:t>Gaisnbourg</w:t>
      </w:r>
      <w:proofErr w:type="spellEnd"/>
      <w:r w:rsidR="00DA35EE" w:rsidRPr="006F37A9">
        <w:rPr>
          <w:rFonts w:ascii="Garamond" w:hAnsi="Garamond"/>
          <w:sz w:val="24"/>
          <w:szCs w:val="24"/>
        </w:rPr>
        <w:t xml:space="preserve">, </w:t>
      </w:r>
    </w:p>
    <w:p w14:paraId="3C22E45C" w14:textId="313AE53C" w:rsidR="00621C5B" w:rsidRPr="006F37A9" w:rsidRDefault="008A1F1D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lastRenderedPageBreak/>
        <w:t>[</w:t>
      </w:r>
      <w:r w:rsidR="00621C5B" w:rsidRPr="006F37A9">
        <w:rPr>
          <w:rFonts w:ascii="Garamond" w:hAnsi="Garamond"/>
          <w:sz w:val="24"/>
          <w:szCs w:val="24"/>
        </w:rPr>
        <w:t>Problématique</w:t>
      </w:r>
      <w:r w:rsidRPr="006F37A9">
        <w:rPr>
          <w:rFonts w:ascii="Garamond" w:hAnsi="Garamond"/>
          <w:sz w:val="24"/>
          <w:szCs w:val="24"/>
        </w:rPr>
        <w:t>]</w:t>
      </w:r>
    </w:p>
    <w:p w14:paraId="1D40CF0D" w14:textId="28632B64" w:rsidR="00621C5B" w:rsidRPr="006F37A9" w:rsidRDefault="00621C5B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ab/>
      </w:r>
      <w:r w:rsidR="008A1F1D" w:rsidRPr="006F37A9">
        <w:rPr>
          <w:rFonts w:ascii="Garamond" w:hAnsi="Garamond"/>
          <w:sz w:val="24"/>
          <w:szCs w:val="24"/>
        </w:rPr>
        <w:t xml:space="preserve">Quel est le rôle de la parodie des hymnes nationaux ?  </w:t>
      </w:r>
    </w:p>
    <w:p w14:paraId="61FEDA50" w14:textId="07660ADB" w:rsidR="00621C5B" w:rsidRPr="006F37A9" w:rsidRDefault="008A1F1D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[</w:t>
      </w:r>
      <w:r w:rsidR="00621C5B" w:rsidRPr="006F37A9">
        <w:rPr>
          <w:rFonts w:ascii="Garamond" w:hAnsi="Garamond"/>
          <w:sz w:val="24"/>
          <w:szCs w:val="24"/>
        </w:rPr>
        <w:t>Plan</w:t>
      </w:r>
      <w:r w:rsidRPr="006F37A9">
        <w:rPr>
          <w:rFonts w:ascii="Garamond" w:hAnsi="Garamond"/>
          <w:sz w:val="24"/>
          <w:szCs w:val="24"/>
        </w:rPr>
        <w:t>]</w:t>
      </w:r>
    </w:p>
    <w:p w14:paraId="70BB2588" w14:textId="48EB50EE" w:rsidR="008A1F1D" w:rsidRPr="006F37A9" w:rsidRDefault="008A1F1D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ab/>
        <w:t xml:space="preserve">En apparence, il s’agit d’une provocation ; pourtant, on peut penser que, derrière l’irrévérence, </w:t>
      </w:r>
      <w:r w:rsidR="006F37A9" w:rsidRPr="006F37A9">
        <w:rPr>
          <w:rFonts w:ascii="Garamond" w:hAnsi="Garamond"/>
          <w:sz w:val="24"/>
          <w:szCs w:val="24"/>
        </w:rPr>
        <w:t xml:space="preserve">l’artiste veut faire passer une version alternative de la société.  </w:t>
      </w:r>
    </w:p>
    <w:p w14:paraId="43BD8F8C" w14:textId="5A38CA18" w:rsidR="00A7245A" w:rsidRPr="006F37A9" w:rsidRDefault="00A7245A" w:rsidP="00500084">
      <w:pPr>
        <w:rPr>
          <w:rFonts w:ascii="Garamond" w:hAnsi="Garamond"/>
          <w:sz w:val="24"/>
          <w:szCs w:val="24"/>
        </w:rPr>
      </w:pPr>
    </w:p>
    <w:p w14:paraId="4FADEB8F" w14:textId="6EBD609D" w:rsidR="00A7245A" w:rsidRPr="006F37A9" w:rsidRDefault="00A7245A" w:rsidP="00500084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La conclusion comporte une réponse à la problématique et un résumé des parties.</w:t>
      </w:r>
    </w:p>
    <w:p w14:paraId="05AC5BCA" w14:textId="404A13FF" w:rsidR="00621C5B" w:rsidRPr="006F37A9" w:rsidRDefault="00621C5B" w:rsidP="00500084">
      <w:pPr>
        <w:rPr>
          <w:rFonts w:ascii="Garamond" w:hAnsi="Garamond"/>
          <w:sz w:val="24"/>
          <w:szCs w:val="24"/>
        </w:rPr>
      </w:pPr>
    </w:p>
    <w:p w14:paraId="74EDFFA4" w14:textId="77777777" w:rsidR="00621C5B" w:rsidRPr="006F37A9" w:rsidRDefault="00621C5B" w:rsidP="00500084">
      <w:pPr>
        <w:rPr>
          <w:rFonts w:ascii="Garamond" w:hAnsi="Garamond"/>
          <w:sz w:val="24"/>
          <w:szCs w:val="24"/>
        </w:rPr>
      </w:pPr>
    </w:p>
    <w:p w14:paraId="08E45918" w14:textId="2D360189" w:rsidR="00F11CE9" w:rsidRPr="00573577" w:rsidRDefault="00F11CE9" w:rsidP="00F11CE9">
      <w:pPr>
        <w:pStyle w:val="Paragraphedeliste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>Re</w:t>
      </w:r>
      <w:r w:rsidR="006F37A9" w:rsidRPr="00573577">
        <w:rPr>
          <w:rFonts w:ascii="Garamond" w:hAnsi="Garamond"/>
          <w:b/>
          <w:bCs/>
          <w:sz w:val="24"/>
          <w:szCs w:val="24"/>
        </w:rPr>
        <w:t>copier l’intro</w:t>
      </w:r>
      <w:r w:rsidR="00573577">
        <w:rPr>
          <w:rFonts w:ascii="Garamond" w:hAnsi="Garamond"/>
          <w:b/>
          <w:bCs/>
          <w:sz w:val="24"/>
          <w:szCs w:val="24"/>
        </w:rPr>
        <w:t xml:space="preserve"> sur la copie </w:t>
      </w:r>
    </w:p>
    <w:p w14:paraId="2BD5EAA1" w14:textId="77777777" w:rsidR="006F37A9" w:rsidRPr="006F37A9" w:rsidRDefault="006F37A9" w:rsidP="006F37A9">
      <w:pPr>
        <w:pStyle w:val="Paragraphedeliste"/>
        <w:rPr>
          <w:rFonts w:ascii="Garamond" w:hAnsi="Garamond"/>
          <w:sz w:val="24"/>
          <w:szCs w:val="24"/>
        </w:rPr>
      </w:pPr>
    </w:p>
    <w:p w14:paraId="49A191D1" w14:textId="181F0FCE" w:rsidR="006F37A9" w:rsidRPr="00573577" w:rsidRDefault="006F37A9" w:rsidP="00F11CE9">
      <w:pPr>
        <w:pStyle w:val="Paragraphedeliste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 xml:space="preserve">Rédiger les </w:t>
      </w:r>
      <w:r w:rsidR="00573577" w:rsidRPr="00573577">
        <w:rPr>
          <w:rFonts w:ascii="Garamond" w:hAnsi="Garamond"/>
          <w:b/>
          <w:bCs/>
          <w:sz w:val="24"/>
          <w:szCs w:val="24"/>
        </w:rPr>
        <w:t xml:space="preserve">deux grandes </w:t>
      </w:r>
      <w:r w:rsidRPr="00573577">
        <w:rPr>
          <w:rFonts w:ascii="Garamond" w:hAnsi="Garamond"/>
          <w:b/>
          <w:bCs/>
          <w:sz w:val="24"/>
          <w:szCs w:val="24"/>
        </w:rPr>
        <w:t>parties, sur le modèle suivant </w:t>
      </w:r>
    </w:p>
    <w:p w14:paraId="79E684F7" w14:textId="77777777" w:rsidR="006F37A9" w:rsidRPr="006F37A9" w:rsidRDefault="006F37A9" w:rsidP="006F37A9">
      <w:pPr>
        <w:pStyle w:val="Paragraphedeliste"/>
        <w:rPr>
          <w:rFonts w:ascii="Garamond" w:hAnsi="Garamond"/>
          <w:sz w:val="24"/>
          <w:szCs w:val="24"/>
        </w:rPr>
      </w:pPr>
    </w:p>
    <w:p w14:paraId="4078EB45" w14:textId="02254FB8" w:rsidR="006F37A9" w:rsidRPr="006F37A9" w:rsidRDefault="006F37A9" w:rsidP="006F37A9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Chaque partie doit contenir : </w:t>
      </w:r>
    </w:p>
    <w:p w14:paraId="6C6FE60F" w14:textId="6292AF4F" w:rsidR="006F37A9" w:rsidRPr="006F37A9" w:rsidRDefault="006F37A9" w:rsidP="006F37A9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>- une phrase d’introduction</w:t>
      </w:r>
    </w:p>
    <w:p w14:paraId="27CB42B5" w14:textId="6B4F190B" w:rsidR="006F37A9" w:rsidRPr="006F37A9" w:rsidRDefault="006F37A9" w:rsidP="006F37A9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- un paragraphe pour chacun des axes du plan détaillé (A.B, C), contenant une comparaison détaillée de chacun des deux documents. </w:t>
      </w:r>
    </w:p>
    <w:p w14:paraId="509A8333" w14:textId="52A81030" w:rsidR="006F37A9" w:rsidRPr="006F37A9" w:rsidRDefault="006F37A9" w:rsidP="006F37A9">
      <w:pPr>
        <w:rPr>
          <w:rFonts w:ascii="Garamond" w:hAnsi="Garamond"/>
          <w:sz w:val="24"/>
          <w:szCs w:val="24"/>
        </w:rPr>
      </w:pPr>
    </w:p>
    <w:p w14:paraId="1481D5BC" w14:textId="2941A238" w:rsidR="006F37A9" w:rsidRPr="006F37A9" w:rsidRDefault="006F37A9" w:rsidP="006F37A9">
      <w:pPr>
        <w:rPr>
          <w:rFonts w:ascii="Garamond" w:hAnsi="Garamond"/>
          <w:sz w:val="24"/>
          <w:szCs w:val="24"/>
        </w:rPr>
      </w:pPr>
      <w:r w:rsidRPr="006F37A9">
        <w:rPr>
          <w:rFonts w:ascii="Garamond" w:hAnsi="Garamond"/>
          <w:sz w:val="24"/>
          <w:szCs w:val="24"/>
        </w:rPr>
        <w:t xml:space="preserve">Aller à la ligne pour chaque paragraphe, sauter une ligne entre chaque partie. </w:t>
      </w:r>
    </w:p>
    <w:p w14:paraId="74F6783B" w14:textId="77777777" w:rsidR="006F37A9" w:rsidRPr="00573577" w:rsidRDefault="006F37A9" w:rsidP="006F37A9">
      <w:pPr>
        <w:rPr>
          <w:rFonts w:ascii="Garamond" w:hAnsi="Garamond"/>
          <w:b/>
          <w:bCs/>
          <w:sz w:val="24"/>
          <w:szCs w:val="24"/>
        </w:rPr>
      </w:pPr>
    </w:p>
    <w:p w14:paraId="1E25651F" w14:textId="20DC8328" w:rsidR="006F37A9" w:rsidRPr="00573577" w:rsidRDefault="006F37A9" w:rsidP="006F37A9">
      <w:pPr>
        <w:pStyle w:val="Paragraphedeliste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>Recopier la conclusion déjà rédigée au brouillon</w:t>
      </w:r>
    </w:p>
    <w:p w14:paraId="2DD7696E" w14:textId="4DD72F21" w:rsidR="006F37A9" w:rsidRPr="00573577" w:rsidRDefault="006F37A9" w:rsidP="006F37A9">
      <w:pPr>
        <w:pStyle w:val="Paragraphedeliste"/>
        <w:rPr>
          <w:rFonts w:ascii="Garamond" w:hAnsi="Garamond"/>
          <w:b/>
          <w:bCs/>
          <w:sz w:val="24"/>
          <w:szCs w:val="24"/>
        </w:rPr>
      </w:pPr>
    </w:p>
    <w:p w14:paraId="0299AAC8" w14:textId="35F4A518" w:rsidR="006F37A9" w:rsidRPr="00573577" w:rsidRDefault="006F37A9" w:rsidP="006F37A9">
      <w:pPr>
        <w:pStyle w:val="Paragraphedeliste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573577">
        <w:rPr>
          <w:rFonts w:ascii="Garamond" w:hAnsi="Garamond"/>
          <w:b/>
          <w:bCs/>
          <w:sz w:val="24"/>
          <w:szCs w:val="24"/>
        </w:rPr>
        <w:t xml:space="preserve">Relire plusieurs fois. </w:t>
      </w:r>
    </w:p>
    <w:sectPr w:rsidR="006F37A9" w:rsidRPr="00573577" w:rsidSect="005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3CCE"/>
    <w:multiLevelType w:val="hybridMultilevel"/>
    <w:tmpl w:val="5E229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49AB"/>
    <w:multiLevelType w:val="hybridMultilevel"/>
    <w:tmpl w:val="92A446C2"/>
    <w:lvl w:ilvl="0" w:tplc="DBE4360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74190"/>
    <w:multiLevelType w:val="hybridMultilevel"/>
    <w:tmpl w:val="E9A02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3462"/>
    <w:multiLevelType w:val="hybridMultilevel"/>
    <w:tmpl w:val="E9DAFDE6"/>
    <w:lvl w:ilvl="0" w:tplc="6AEC70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500084"/>
    <w:rsid w:val="00573577"/>
    <w:rsid w:val="00621C5B"/>
    <w:rsid w:val="006F37A9"/>
    <w:rsid w:val="006F4E0D"/>
    <w:rsid w:val="007445F5"/>
    <w:rsid w:val="008A1F1D"/>
    <w:rsid w:val="00A7245A"/>
    <w:rsid w:val="00DA35EE"/>
    <w:rsid w:val="00F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278D"/>
  <w15:chartTrackingRefBased/>
  <w15:docId w15:val="{62C8C9BA-F79E-4A37-81A6-7F14290E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084"/>
    <w:pPr>
      <w:ind w:left="720"/>
      <w:contextualSpacing/>
    </w:pPr>
  </w:style>
  <w:style w:type="paragraph" w:customStyle="1" w:styleId="TableContents">
    <w:name w:val="Table Contents"/>
    <w:basedOn w:val="Normal"/>
    <w:rsid w:val="0050008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500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11</cp:revision>
  <dcterms:created xsi:type="dcterms:W3CDTF">2021-05-01T10:09:00Z</dcterms:created>
  <dcterms:modified xsi:type="dcterms:W3CDTF">2021-05-01T13:09:00Z</dcterms:modified>
</cp:coreProperties>
</file>